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astronomer-united-states-miami"/>
    <w:p>
      <w:pPr>
        <w:pStyle w:val="Heading2"/>
      </w:pPr>
      <w:r>
        <w:t xml:space="preserve">Astronomer |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elena.martinez@aol.com</w:t>
      </w:r>
      <w:r>
        <w:br/>
      </w:r>
      <w:r>
        <w:rPr>
          <w:bCs/>
          <w:b/>
        </w:rPr>
        <w:t xml:space="preserve">Phone:</w:t>
      </w:r>
      <w:r>
        <w:t xml:space="preserve"> </w:t>
      </w:r>
      <w:r>
        <w:t xml:space="preserve">(305) 555-1234</w:t>
      </w:r>
      <w:r>
        <w:br/>
      </w:r>
      <w:r>
        <w:rPr>
          <w:bCs/>
          <w:b/>
        </w:rPr>
        <w:t xml:space="preserve">Address:</w:t>
      </w:r>
      <w:r>
        <w:t xml:space="preserve"> </w:t>
      </w:r>
      <w:r>
        <w:t xml:space="preserve">1234 Starlight Drive, Miami, FL 33101, United States</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astrophysical research, data analysis, and public engagement. Specializing in planetary science and exoplanetary systems, my work bridges the gap between cutting-edge astronomy and community education. Based in the United States Miami area, I actively contribute to local scientific initiatives while fostering collaboration between academic institutions and public observatories. My career is rooted in advancing our understanding of the universe through innovative research and a commitment to making science accessible to all.</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Florida, Gainesville, FL (2015)</w:t>
      </w:r>
    </w:p>
    <w:p>
      <w:pPr>
        <w:numPr>
          <w:ilvl w:val="0"/>
          <w:numId w:val="1001"/>
        </w:numPr>
        <w:pStyle w:val="Compact"/>
      </w:pPr>
      <w:r>
        <w:rPr>
          <w:bCs/>
          <w:b/>
        </w:rPr>
        <w:t xml:space="preserve">M.S. in Physics</w:t>
      </w:r>
      <w:r>
        <w:t xml:space="preserve">, Florida International University, Miami, FL (2011)</w:t>
      </w:r>
    </w:p>
    <w:p>
      <w:pPr>
        <w:numPr>
          <w:ilvl w:val="0"/>
          <w:numId w:val="1001"/>
        </w:numPr>
        <w:pStyle w:val="Compact"/>
      </w:pPr>
      <w:r>
        <w:rPr>
          <w:bCs/>
          <w:b/>
        </w:rPr>
        <w:t xml:space="preserve">B.S. in Astrophysics</w:t>
      </w:r>
      <w:r>
        <w:t xml:space="preserve">, University of Miami, Coral Gables, FL (2008)</w:t>
      </w:r>
    </w:p>
    <w:bookmarkEnd w:id="22"/>
    <w:bookmarkStart w:id="26" w:name="research-experience"/>
    <w:p>
      <w:pPr>
        <w:pStyle w:val="Heading3"/>
      </w:pPr>
      <w:r>
        <w:t xml:space="preserve">Research Experience</w:t>
      </w:r>
    </w:p>
    <w:bookmarkStart w:id="23" w:name="X21ecfe761020beb6607def2c711839acb634565"/>
    <w:p>
      <w:pPr>
        <w:pStyle w:val="Heading4"/>
      </w:pPr>
      <w:r>
        <w:t xml:space="preserve">Astronomer | Florida Space Institute, NASA Johnson Space Center (2018–Present)</w:t>
      </w:r>
    </w:p>
    <w:p>
      <w:pPr>
        <w:pStyle w:val="FirstParagraph"/>
      </w:pPr>
      <w:r>
        <w:t xml:space="preserve">Lead researcher in the Exoplanet Atmosphere Project, utilizing data from the Hubble and James Webb Space Telescopes to analyze atmospheric compositions of distant worlds. Collaborated with teams in Miami to develop outreach programs for K-12 students, integrating real astronomical data into classroom curricula. Key contributions include a 2021 study on methane detection in exoplanet atmospheres published in *The Astrophysical Journal*.</w:t>
      </w:r>
    </w:p>
    <w:bookmarkEnd w:id="23"/>
    <w:bookmarkStart w:id="24" w:name="X5c602af9f4ad8448ed5492545076af83075f746"/>
    <w:p>
      <w:pPr>
        <w:pStyle w:val="Heading4"/>
      </w:pPr>
      <w:r>
        <w:t xml:space="preserve">Postdoctoral Researcher | University of Florida, Gainesville, FL (2015–2018)</w:t>
      </w:r>
    </w:p>
    <w:p>
      <w:pPr>
        <w:pStyle w:val="FirstParagraph"/>
      </w:pPr>
      <w:r>
        <w:t xml:space="preserve">Investigated the formation mechanisms of planetary systems using high-resolution spectroscopy. Published three peer-reviewed articles in *Monthly Notices of the Royal Astronomical Society* and presented findings at conferences in Miami and across the United States. Actively involved in mentoring graduate students and organizing public stargazing events at local observatories.</w:t>
      </w:r>
    </w:p>
    <w:bookmarkEnd w:id="24"/>
    <w:bookmarkStart w:id="25" w:name="X0954f2a6873e53748c7d074ca6f660ca643ed45"/>
    <w:p>
      <w:pPr>
        <w:pStyle w:val="Heading4"/>
      </w:pPr>
      <w:r>
        <w:t xml:space="preserve">Research Assistant | Florida International University, Miami, FL (2011–2015)</w:t>
      </w:r>
    </w:p>
    <w:p>
      <w:pPr>
        <w:pStyle w:val="FirstParagraph"/>
      </w:pPr>
      <w:r>
        <w:t xml:space="preserve">Conducted simulations of gamma-ray burst afterglows and contributed to the development of a data analysis tool for X-ray observations. Assisted in securing a $500,000 grant from the National Science Foundation for solar system research projects.</w:t>
      </w:r>
    </w:p>
    <w:bookmarkEnd w:id="25"/>
    <w:bookmarkEnd w:id="26"/>
    <w:bookmarkStart w:id="27" w:name="publications"/>
    <w:p>
      <w:pPr>
        <w:pStyle w:val="Heading3"/>
      </w:pPr>
      <w:r>
        <w:t xml:space="preserve">Publications</w:t>
      </w:r>
    </w:p>
    <w:p>
      <w:pPr>
        <w:numPr>
          <w:ilvl w:val="0"/>
          <w:numId w:val="1002"/>
        </w:numPr>
        <w:pStyle w:val="Compact"/>
      </w:pPr>
      <w:r>
        <w:t xml:space="preserve">Martinez, E., et al. (2021). "Methane Signatures in Exoplanet Atmospheres: A Case Study of HD 209458b." *The Astrophysical Journal*, 914(2), 105–118.</w:t>
      </w:r>
    </w:p>
    <w:p>
      <w:pPr>
        <w:numPr>
          <w:ilvl w:val="0"/>
          <w:numId w:val="1002"/>
        </w:numPr>
        <w:pStyle w:val="Compact"/>
      </w:pPr>
      <w:r>
        <w:t xml:space="preserve">Martinez, E., &amp; Thompson, J. (2019). "Spectral Analysis of Transiting Exoplanets: Techniques and Challenges." *Journal of Astronomical Telescopes, Instruments, and Systems*, 5(3), 034001.</w:t>
      </w:r>
    </w:p>
    <w:p>
      <w:pPr>
        <w:numPr>
          <w:ilvl w:val="0"/>
          <w:numId w:val="1002"/>
        </w:numPr>
        <w:pStyle w:val="Compact"/>
      </w:pPr>
      <w:r>
        <w:t xml:space="preserve">Martinez, E., et al. (2017). "Gamma-Ray Burst Afterglows: Modeling and Observational Evidence." *Monthly Notices of the Royal Astronomical Society*, 466(4), 4522–4533.</w:t>
      </w:r>
    </w:p>
    <w:bookmarkEnd w:id="27"/>
    <w:bookmarkStart w:id="28" w:name="professional-affiliations"/>
    <w:p>
      <w:pPr>
        <w:pStyle w:val="Heading3"/>
      </w:pPr>
      <w:r>
        <w:t xml:space="preserve">Professional Affiliations</w:t>
      </w:r>
    </w:p>
    <w:p>
      <w:pPr>
        <w:numPr>
          <w:ilvl w:val="0"/>
          <w:numId w:val="1003"/>
        </w:numPr>
        <w:pStyle w:val="Compact"/>
      </w:pPr>
      <w:r>
        <w:t xml:space="preserve">American Astronomical Society (AAS) – Member since 2010</w:t>
      </w:r>
    </w:p>
    <w:p>
      <w:pPr>
        <w:numPr>
          <w:ilvl w:val="0"/>
          <w:numId w:val="1003"/>
        </w:numPr>
        <w:pStyle w:val="Compact"/>
      </w:pPr>
      <w:r>
        <w:t xml:space="preserve">International Astronomical Union (IAU) – Member since 2015</w:t>
      </w:r>
    </w:p>
    <w:p>
      <w:pPr>
        <w:numPr>
          <w:ilvl w:val="0"/>
          <w:numId w:val="1003"/>
        </w:numPr>
        <w:pStyle w:val="Compact"/>
      </w:pPr>
      <w:r>
        <w:t xml:space="preserve">Southeastern Section of the AAS – Volunteer Committee Member (2020–Present)</w:t>
      </w:r>
    </w:p>
    <w:p>
      <w:pPr>
        <w:numPr>
          <w:ilvl w:val="0"/>
          <w:numId w:val="1003"/>
        </w:numPr>
        <w:pStyle w:val="Compact"/>
      </w:pPr>
      <w:r>
        <w:t xml:space="preserve">Florida Space Grant Consortium – Collaborator on STEM Outreach Programs</w:t>
      </w:r>
    </w:p>
    <w:bookmarkEnd w:id="28"/>
    <w:bookmarkStart w:id="29" w:name="technical-skills"/>
    <w:p>
      <w:pPr>
        <w:pStyle w:val="Heading3"/>
      </w:pPr>
      <w:r>
        <w:t xml:space="preserve">Technical Skills</w:t>
      </w:r>
    </w:p>
    <w:p>
      <w:pPr>
        <w:numPr>
          <w:ilvl w:val="0"/>
          <w:numId w:val="1004"/>
        </w:numPr>
        <w:pStyle w:val="Compact"/>
      </w:pPr>
      <w:r>
        <w:t xml:space="preserve">Data Analysis: Python, IDL, MATLAB, IRAF</w:t>
      </w:r>
    </w:p>
    <w:p>
      <w:pPr>
        <w:numPr>
          <w:ilvl w:val="0"/>
          <w:numId w:val="1004"/>
        </w:numPr>
        <w:pStyle w:val="Compact"/>
      </w:pPr>
      <w:r>
        <w:t xml:space="preserve">Spectroscopy and Imaging: Hubble Space Telescope (HST), James Webb Space Telescope (JWST), Keck Observatory</w:t>
      </w:r>
    </w:p>
    <w:p>
      <w:pPr>
        <w:numPr>
          <w:ilvl w:val="0"/>
          <w:numId w:val="1004"/>
        </w:numPr>
        <w:pStyle w:val="Compact"/>
      </w:pPr>
      <w:r>
        <w:t xml:space="preserve">Software: Astropy, C++ for simulation modeling</w:t>
      </w:r>
    </w:p>
    <w:p>
      <w:pPr>
        <w:numPr>
          <w:ilvl w:val="0"/>
          <w:numId w:val="1004"/>
        </w:numPr>
        <w:pStyle w:val="Compact"/>
      </w:pPr>
      <w:r>
        <w:t xml:space="preserve">Public Engagement: Science communication, public lectures, and educational workshops in Miami schools</w:t>
      </w:r>
    </w:p>
    <w:bookmarkEnd w:id="29"/>
    <w:bookmarkStart w:id="30" w:name="teaching-and-mentorship-experience"/>
    <w:p>
      <w:pPr>
        <w:pStyle w:val="Heading3"/>
      </w:pPr>
      <w:r>
        <w:t xml:space="preserve">Teaching and Mentorship Experience</w:t>
      </w:r>
    </w:p>
    <w:p>
      <w:pPr>
        <w:pStyle w:val="FirstParagraph"/>
      </w:pPr>
      <w:r>
        <w:rPr>
          <w:bCs/>
          <w:b/>
        </w:rPr>
        <w:t xml:space="preserve">Guest Lecturer | University of Miami, Department of Physics (2019–Present)</w:t>
      </w:r>
    </w:p>
    <w:p>
      <w:pPr>
        <w:numPr>
          <w:ilvl w:val="0"/>
          <w:numId w:val="1005"/>
        </w:numPr>
        <w:pStyle w:val="Compact"/>
      </w:pPr>
      <w:r>
        <w:t xml:space="preserve">Taught undergraduate courses on observational astronomy and planetary science.</w:t>
      </w:r>
    </w:p>
    <w:p>
      <w:pPr>
        <w:numPr>
          <w:ilvl w:val="0"/>
          <w:numId w:val="1005"/>
        </w:numPr>
        <w:pStyle w:val="Compact"/>
      </w:pPr>
      <w:r>
        <w:t xml:space="preserve">Organized monthly "Stargazing Nights" at the UM Observatory, attracting over 500 participants annually.</w:t>
      </w:r>
    </w:p>
    <w:p>
      <w:pPr>
        <w:pStyle w:val="FirstParagraph"/>
      </w:pPr>
      <w:r>
        <w:rPr>
          <w:bCs/>
          <w:b/>
        </w:rPr>
        <w:t xml:space="preserve">Mentor | NASA Early Career Fellowship Program (2017–2021)</w:t>
      </w:r>
    </w:p>
    <w:p>
      <w:pPr>
        <w:numPr>
          <w:ilvl w:val="0"/>
          <w:numId w:val="1006"/>
        </w:numPr>
        <w:pStyle w:val="Compact"/>
      </w:pPr>
      <w:r>
        <w:t xml:space="preserve">Guided 8 graduate students and postdoctoral researchers in research design and publication strategies.</w:t>
      </w:r>
    </w:p>
    <w:p>
      <w:pPr>
        <w:numPr>
          <w:ilvl w:val="0"/>
          <w:numId w:val="1006"/>
        </w:numPr>
        <w:pStyle w:val="Compact"/>
      </w:pPr>
      <w:r>
        <w:t xml:space="preserve">Facilitated collaborative projects between Miami-based institutions and national observatories.</w:t>
      </w:r>
    </w:p>
    <w:bookmarkEnd w:id="30"/>
    <w:bookmarkStart w:id="31" w:name="awards-and-recognitions"/>
    <w:p>
      <w:pPr>
        <w:pStyle w:val="Heading3"/>
      </w:pPr>
      <w:r>
        <w:t xml:space="preserve">Awards and Recognitions</w:t>
      </w:r>
    </w:p>
    <w:p>
      <w:pPr>
        <w:numPr>
          <w:ilvl w:val="0"/>
          <w:numId w:val="1007"/>
        </w:numPr>
        <w:pStyle w:val="Compact"/>
      </w:pPr>
      <w:r>
        <w:t xml:space="preserve">2020 Florida Space Grant Consortium Award for STEM Outreach (Miami)</w:t>
      </w:r>
    </w:p>
    <w:p>
      <w:pPr>
        <w:numPr>
          <w:ilvl w:val="0"/>
          <w:numId w:val="1007"/>
        </w:numPr>
        <w:pStyle w:val="Compact"/>
      </w:pPr>
      <w:r>
        <w:t xml:space="preserve">2018 AAS Outstanding Researcher in Planetary Science</w:t>
      </w:r>
    </w:p>
    <w:p>
      <w:pPr>
        <w:numPr>
          <w:ilvl w:val="0"/>
          <w:numId w:val="1007"/>
        </w:numPr>
        <w:pStyle w:val="Compact"/>
      </w:pPr>
      <w:r>
        <w:t xml:space="preserve">2015 National Science Foundation Graduate Research Fellowship (NSF GRFP)</w:t>
      </w:r>
    </w:p>
    <w:bookmarkEnd w:id="31"/>
    <w:bookmarkStart w:id="32" w:name="language-and-additional-information"/>
    <w:p>
      <w:pPr>
        <w:pStyle w:val="Heading3"/>
      </w:pPr>
      <w:r>
        <w:t xml:space="preserve">Language and Additional Information</w:t>
      </w:r>
    </w:p>
    <w:p>
      <w:pPr>
        <w:pStyle w:val="FirstParagraph"/>
      </w:pPr>
      <w:r>
        <w:rPr>
          <w:bCs/>
          <w:b/>
        </w:rPr>
        <w:t xml:space="preserve">Languages:</w:t>
      </w:r>
      <w:r>
        <w:t xml:space="preserve"> </w:t>
      </w:r>
      <w:r>
        <w:t xml:space="preserve">English (native), Spanish (fluent), French (intermediate)</w:t>
      </w:r>
    </w:p>
    <w:p>
      <w:pPr>
        <w:pStyle w:val="BodyText"/>
      </w:pPr>
      <w:r>
        <w:rPr>
          <w:bCs/>
          <w:b/>
        </w:rPr>
        <w:t xml:space="preserve">Volunteer Work:</w:t>
      </w:r>
      <w:r>
        <w:t xml:space="preserve"> </w:t>
      </w:r>
      <w:r>
        <w:t xml:space="preserve">Science Educator for the Miami-Dade County Public Schools, 2016–Present. Developed curriculum modules on celestial mechanics and exoplanet discovery.</w:t>
      </w:r>
    </w:p>
    <w:bookmarkEnd w:id="32"/>
    <w:p>
      <w:pPr>
        <w:pStyle w:val="BodyText"/>
      </w:pPr>
      <w:r>
        <w:t xml:space="preserve">Curriculum Vitae | Astronomer | United States Miami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United States Miami</dc:title>
  <dc:creator/>
  <dc:language>en</dc:language>
  <cp:keywords/>
  <dcterms:created xsi:type="dcterms:W3CDTF">2025-10-09T20:47:57Z</dcterms:created>
  <dcterms:modified xsi:type="dcterms:W3CDTF">2025-10-09T20:47:57Z</dcterms:modified>
</cp:coreProperties>
</file>

<file path=docProps/custom.xml><?xml version="1.0" encoding="utf-8"?>
<Properties xmlns="http://schemas.openxmlformats.org/officeDocument/2006/custom-properties" xmlns:vt="http://schemas.openxmlformats.org/officeDocument/2006/docPropsVTypes"/>
</file>