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Argentina</w:t>
      </w:r>
      <w:r>
        <w:t xml:space="preserve"> </w:t>
      </w:r>
      <w:r>
        <w:t xml:space="preserve">Buenos</w:t>
      </w:r>
      <w:r>
        <w:t xml:space="preserve"> </w:t>
      </w:r>
      <w:r>
        <w:t xml:space="preserve">Aires</w:t>
      </w:r>
    </w:p>
    <w:bookmarkStart w:id="34" w:name="maría-fernanda-lópez"/>
    <w:p>
      <w:pPr>
        <w:pStyle w:val="Heading1"/>
      </w:pPr>
      <w:r>
        <w:t xml:space="preserve">María Fernanda López</w:t>
      </w:r>
    </w:p>
    <w:p>
      <w:pPr>
        <w:pStyle w:val="FirstParagraph"/>
      </w:pPr>
      <w:r>
        <w:rPr>
          <w:bCs/>
          <w:b/>
        </w:rPr>
        <w:t xml:space="preserve">Address:</w:t>
      </w:r>
      <w:r>
        <w:t xml:space="preserve"> </w:t>
      </w:r>
      <w:r>
        <w:t xml:space="preserve">Calle Córdoba 456, Buenos Aires, Argentina</w:t>
      </w:r>
      <w:r>
        <w:br/>
      </w:r>
      <w:r>
        <w:rPr>
          <w:bCs/>
          <w:b/>
        </w:rPr>
        <w:t xml:space="preserve">Phone:</w:t>
      </w:r>
      <w:r>
        <w:t xml:space="preserve"> </w:t>
      </w:r>
      <w:r>
        <w:t xml:space="preserve">+54 11 3456-7890</w:t>
      </w:r>
      <w:r>
        <w:br/>
      </w:r>
      <w:r>
        <w:rPr>
          <w:bCs/>
          <w:b/>
        </w:rPr>
        <w:t xml:space="preserve">Email:</w:t>
      </w:r>
      <w:r>
        <w:t xml:space="preserve"> </w:t>
      </w:r>
      <w:r>
        <w:t xml:space="preserve">maria.lopez@auditoria.com.ar</w:t>
      </w:r>
      <w:r>
        <w:br/>
      </w:r>
      <w:r>
        <w:rPr>
          <w:bCs/>
          <w:b/>
        </w:rPr>
        <w:t xml:space="preserve">LinkedIn:</w:t>
      </w:r>
      <w:r>
        <w:t xml:space="preserve"> </w:t>
      </w:r>
      <w:r>
        <w:t xml:space="preserve">linkedin.com/in/mariafernandalopez-auditor</w:t>
      </w:r>
    </w:p>
    <w:bookmarkStart w:id="33" w:name="curriculum-vitae"/>
    <w:p>
      <w:pPr>
        <w:pStyle w:val="Heading2"/>
      </w:pPr>
      <w:r>
        <w:t xml:space="preserve">Curriculum Vitae</w:t>
      </w:r>
    </w:p>
    <w:p>
      <w:pPr>
        <w:pStyle w:val="FirstParagraph"/>
      </w:pPr>
      <w:r>
        <w:rPr>
          <w:iCs/>
          <w:i/>
        </w:rPr>
        <w:t xml:space="preserve">Auditor with over 10 years of experience in financial and operational audits, specializing in compliance with Argentine regulations. Proven expertise in identifying risks, ensuring transparency, and optimizing processes for organizations across Buenos Aires and Argentina. Committed to upholding the highest standards of integrity and professionalism as an Auditor in Argentina Buenos Aires.</w:t>
      </w:r>
    </w:p>
    <w:bookmarkStart w:id="20" w:name="professional-summary"/>
    <w:p>
      <w:pPr>
        <w:pStyle w:val="Heading3"/>
      </w:pPr>
      <w:r>
        <w:t xml:space="preserve">Professional Summary</w:t>
      </w:r>
    </w:p>
    <w:p>
      <w:pPr>
        <w:pStyle w:val="FirstParagraph"/>
      </w:pPr>
      <w:r>
        <w:t xml:space="preserve">As an experienced Auditor based in Argentina Buenos Aires, I have dedicated my career to providing accurate financial insights, ensuring regulatory compliance, and supporting organizational success. My work focuses on audits of financial statements, internal controls, and risk management frameworks tailored to the unique economic landscape of Argentina. With a deep understanding of local laws such as the</w:t>
      </w:r>
      <w:r>
        <w:t xml:space="preserve"> </w:t>
      </w:r>
      <w:r>
        <w:rPr>
          <w:bCs/>
          <w:b/>
        </w:rPr>
        <w:t xml:space="preserve">Ley de Transparencia</w:t>
      </w:r>
      <w:r>
        <w:t xml:space="preserve"> </w:t>
      </w:r>
      <w:r>
        <w:t xml:space="preserve">and international standards like</w:t>
      </w:r>
      <w:r>
        <w:t xml:space="preserve"> </w:t>
      </w:r>
      <w:r>
        <w:rPr>
          <w:bCs/>
          <w:b/>
        </w:rPr>
        <w:t xml:space="preserve">ISAs (International Standards on Auditing)</w:t>
      </w:r>
      <w:r>
        <w:t xml:space="preserve">, I deliver actionable recommendations to enhance accountability and operational efficiency.</w:t>
      </w:r>
    </w:p>
    <w:bookmarkEnd w:id="20"/>
    <w:bookmarkStart w:id="24" w:name="work-experience"/>
    <w:p>
      <w:pPr>
        <w:pStyle w:val="Heading3"/>
      </w:pPr>
      <w:r>
        <w:t xml:space="preserve">Work Experience</w:t>
      </w:r>
    </w:p>
    <w:bookmarkStart w:id="21" w:name="Xc0bd3b1aa988b32a02d4b5bcbcd70f71d183f12"/>
    <w:p>
      <w:pPr>
        <w:pStyle w:val="Heading4"/>
      </w:pPr>
      <w:r>
        <w:t xml:space="preserve">Auditor Senior | Grupo Contable Argentina S.A.</w:t>
      </w:r>
    </w:p>
    <w:p>
      <w:pPr>
        <w:pStyle w:val="FirstParagraph"/>
      </w:pPr>
      <w:r>
        <w:rPr>
          <w:iCs/>
          <w:i/>
        </w:rPr>
        <w:t xml:space="preserve">Buenos Aires, Argentina | January 2018 – Present</w:t>
      </w:r>
    </w:p>
    <w:p>
      <w:pPr>
        <w:numPr>
          <w:ilvl w:val="0"/>
          <w:numId w:val="1001"/>
        </w:numPr>
        <w:pStyle w:val="Compact"/>
      </w:pPr>
      <w:r>
        <w:t xml:space="preserve">Lead audits for 50+ clients across industries, including manufacturing, healthcare, and financial services in Buenos Aires.</w:t>
      </w:r>
    </w:p>
    <w:p>
      <w:pPr>
        <w:numPr>
          <w:ilvl w:val="0"/>
          <w:numId w:val="1001"/>
        </w:numPr>
        <w:pStyle w:val="Compact"/>
      </w:pPr>
      <w:r>
        <w:t xml:space="preserve">Ensured compliance with Argentine tax regulations (AFIP) and international accounting standards (IFRS).</w:t>
      </w:r>
    </w:p>
    <w:p>
      <w:pPr>
        <w:numPr>
          <w:ilvl w:val="0"/>
          <w:numId w:val="1001"/>
        </w:numPr>
        <w:pStyle w:val="Compact"/>
      </w:pPr>
      <w:r>
        <w:t xml:space="preserve">Identified critical control gaps in internal processes, reducing financial risks by 30% for key clients.</w:t>
      </w:r>
    </w:p>
    <w:p>
      <w:pPr>
        <w:numPr>
          <w:ilvl w:val="0"/>
          <w:numId w:val="1001"/>
        </w:numPr>
        <w:pStyle w:val="Compact"/>
      </w:pPr>
      <w:r>
        <w:t xml:space="preserve">Provided training to junior auditors on local regulatory requirements and best practices for audits in Argentina Buenos Aires.</w:t>
      </w:r>
    </w:p>
    <w:bookmarkEnd w:id="21"/>
    <w:bookmarkStart w:id="22" w:name="Xd6dcf809a97a594bc0c715362e20d8f4696156a"/>
    <w:p>
      <w:pPr>
        <w:pStyle w:val="Heading4"/>
      </w:pPr>
      <w:r>
        <w:t xml:space="preserve">Auditor Interno | Empresa Nacional de Energía S.A. (ENEL)</w:t>
      </w:r>
    </w:p>
    <w:p>
      <w:pPr>
        <w:pStyle w:val="FirstParagraph"/>
      </w:pPr>
      <w:r>
        <w:rPr>
          <w:iCs/>
          <w:i/>
        </w:rPr>
        <w:t xml:space="preserve">Buenos Aires, Argentina | June 2015 – December 2017</w:t>
      </w:r>
    </w:p>
    <w:p>
      <w:pPr>
        <w:numPr>
          <w:ilvl w:val="0"/>
          <w:numId w:val="1002"/>
        </w:numPr>
        <w:pStyle w:val="Compact"/>
      </w:pPr>
      <w:r>
        <w:t xml:space="preserve">Conducted internal audits of financial and operational activities to ensure adherence to corporate governance policies.</w:t>
      </w:r>
    </w:p>
    <w:p>
      <w:pPr>
        <w:numPr>
          <w:ilvl w:val="0"/>
          <w:numId w:val="1002"/>
        </w:numPr>
        <w:pStyle w:val="Compact"/>
      </w:pPr>
      <w:r>
        <w:t xml:space="preserve">Collaborated with the Finance Department to implement cost-saving measures that improved budget accuracy by 25%.</w:t>
      </w:r>
    </w:p>
    <w:p>
      <w:pPr>
        <w:numPr>
          <w:ilvl w:val="0"/>
          <w:numId w:val="1002"/>
        </w:numPr>
        <w:pStyle w:val="Compact"/>
      </w:pPr>
      <w:r>
        <w:t xml:space="preserve">Prepared detailed audit reports for senior management, highlighting areas of non-compliance with Argentine laws such as the</w:t>
      </w:r>
      <w:r>
        <w:t xml:space="preserve"> </w:t>
      </w:r>
      <w:r>
        <w:rPr>
          <w:bCs/>
          <w:b/>
        </w:rPr>
        <w:t xml:space="preserve">Ley de Inversiones Extranjeras</w:t>
      </w:r>
      <w:r>
        <w:t xml:space="preserve">.</w:t>
      </w:r>
    </w:p>
    <w:p>
      <w:pPr>
        <w:numPr>
          <w:ilvl w:val="0"/>
          <w:numId w:val="1002"/>
        </w:numPr>
        <w:pStyle w:val="Compact"/>
      </w:pPr>
      <w:r>
        <w:t xml:space="preserve">Supported the development of a risk assessment framework aligned with ISO 31000 standards.</w:t>
      </w:r>
    </w:p>
    <w:bookmarkEnd w:id="22"/>
    <w:bookmarkStart w:id="23" w:name="X4bb6f382fed9439cd9549fde68b78aeeb615981"/>
    <w:p>
      <w:pPr>
        <w:pStyle w:val="Heading4"/>
      </w:pPr>
      <w:r>
        <w:t xml:space="preserve">Auditor Junior | Contabilidad y Asesoría Fiscal S.R.L.</w:t>
      </w:r>
    </w:p>
    <w:p>
      <w:pPr>
        <w:pStyle w:val="FirstParagraph"/>
      </w:pPr>
      <w:r>
        <w:rPr>
          <w:iCs/>
          <w:i/>
        </w:rPr>
        <w:t xml:space="preserve">Buenos Aires, Argentina | March 2013 – May 2015</w:t>
      </w:r>
    </w:p>
    <w:p>
      <w:pPr>
        <w:numPr>
          <w:ilvl w:val="0"/>
          <w:numId w:val="1003"/>
        </w:numPr>
        <w:pStyle w:val="Compact"/>
      </w:pPr>
      <w:r>
        <w:t xml:space="preserve">Assisted in preparing financial statements and tax filings for small and medium-sized enterprises (SMEs) in Buenos Aires.</w:t>
      </w:r>
    </w:p>
    <w:p>
      <w:pPr>
        <w:numPr>
          <w:ilvl w:val="0"/>
          <w:numId w:val="1003"/>
        </w:numPr>
        <w:pStyle w:val="Compact"/>
      </w:pPr>
      <w:r>
        <w:t xml:space="preserve">Performed reconciliations of accounts and verified compliance with local tax codes, including IVA (Value Added Tax).</w:t>
      </w:r>
    </w:p>
    <w:p>
      <w:pPr>
        <w:numPr>
          <w:ilvl w:val="0"/>
          <w:numId w:val="1003"/>
        </w:numPr>
        <w:pStyle w:val="Compact"/>
      </w:pPr>
      <w:r>
        <w:t xml:space="preserve">Contributed to the implementation of digital audit tools to streamline processes for clients in Argentina Buenos Aires.</w:t>
      </w:r>
    </w:p>
    <w:bookmarkEnd w:id="23"/>
    <w:bookmarkEnd w:id="24"/>
    <w:bookmarkStart w:id="27" w:name="education"/>
    <w:p>
      <w:pPr>
        <w:pStyle w:val="Heading3"/>
      </w:pPr>
      <w:r>
        <w:t xml:space="preserve">Education</w:t>
      </w:r>
    </w:p>
    <w:bookmarkStart w:id="25" w:name="X0e1b921d531ca62600ba67537187104f5c8ba65"/>
    <w:p>
      <w:pPr>
        <w:pStyle w:val="Heading4"/>
      </w:pPr>
      <w:r>
        <w:t xml:space="preserve">Bachelor of Accounting | Universidad de Buenos Aires</w:t>
      </w:r>
    </w:p>
    <w:p>
      <w:pPr>
        <w:pStyle w:val="FirstParagraph"/>
      </w:pPr>
      <w:r>
        <w:rPr>
          <w:iCs/>
          <w:i/>
        </w:rPr>
        <w:t xml:space="preserve">Buenos Aires, Argentina | Graduated: 2012</w:t>
      </w:r>
    </w:p>
    <w:p>
      <w:pPr>
        <w:numPr>
          <w:ilvl w:val="0"/>
          <w:numId w:val="1004"/>
        </w:numPr>
        <w:pStyle w:val="Compact"/>
      </w:pPr>
      <w:r>
        <w:t xml:space="preserve">Relevant coursework: Financial Auditing, Taxation Law, Corporate Governance.</w:t>
      </w:r>
    </w:p>
    <w:p>
      <w:pPr>
        <w:numPr>
          <w:ilvl w:val="0"/>
          <w:numId w:val="1004"/>
        </w:numPr>
        <w:pStyle w:val="Compact"/>
      </w:pPr>
      <w:r>
        <w:t xml:space="preserve">Thesis: "Impact of Regulatory Compliance on Financial Transparency in Argentine Organizations."</w:t>
      </w:r>
    </w:p>
    <w:bookmarkEnd w:id="25"/>
    <w:bookmarkStart w:id="26" w:name="X1b09eb81e61baf8e545744daa57ebd469b481cb"/>
    <w:p>
      <w:pPr>
        <w:pStyle w:val="Heading4"/>
      </w:pPr>
      <w:r>
        <w:t xml:space="preserve">Certification in Internal Auditing | Instituto Argentino de Auditoría (IAA)</w:t>
      </w:r>
    </w:p>
    <w:p>
      <w:pPr>
        <w:pStyle w:val="FirstParagraph"/>
      </w:pPr>
      <w:r>
        <w:rPr>
          <w:iCs/>
          <w:i/>
        </w:rPr>
        <w:t xml:space="preserve">Buenos Aires, Argentina | 2016</w:t>
      </w:r>
    </w:p>
    <w:p>
      <w:pPr>
        <w:numPr>
          <w:ilvl w:val="0"/>
          <w:numId w:val="1005"/>
        </w:numPr>
        <w:pStyle w:val="Compact"/>
      </w:pPr>
      <w:r>
        <w:t xml:space="preserve">Completed 180 hours of training on internal auditing standards and risk management.</w:t>
      </w:r>
    </w:p>
    <w:p>
      <w:pPr>
        <w:numPr>
          <w:ilvl w:val="0"/>
          <w:numId w:val="1005"/>
        </w:numPr>
        <w:pStyle w:val="Compact"/>
      </w:pPr>
      <w:r>
        <w:t xml:space="preserve">Qualified to conduct audits under the framework of the Institute of Internal Auditors (IIA) in Argentina.</w:t>
      </w:r>
    </w:p>
    <w:bookmarkEnd w:id="26"/>
    <w:bookmarkEnd w:id="27"/>
    <w:bookmarkStart w:id="28" w:name="skills"/>
    <w:p>
      <w:pPr>
        <w:pStyle w:val="Heading3"/>
      </w:pPr>
      <w:r>
        <w:t xml:space="preserve">Skills</w:t>
      </w:r>
    </w:p>
    <w:p>
      <w:pPr>
        <w:numPr>
          <w:ilvl w:val="0"/>
          <w:numId w:val="1006"/>
        </w:numPr>
        <w:pStyle w:val="Compact"/>
      </w:pPr>
      <w:r>
        <w:rPr>
          <w:bCs/>
          <w:b/>
        </w:rPr>
        <w:t xml:space="preserve">Technical Expertise:</w:t>
      </w:r>
      <w:r>
        <w:t xml:space="preserve"> </w:t>
      </w:r>
      <w:r>
        <w:t xml:space="preserve">Financial Statement Audits, Internal Controls Evaluation, Risk Assessment, Tax Compliance (AFIP), IFRS/Argentina GAAP.</w:t>
      </w:r>
    </w:p>
    <w:p>
      <w:pPr>
        <w:numPr>
          <w:ilvl w:val="0"/>
          <w:numId w:val="1006"/>
        </w:numPr>
        <w:pStyle w:val="Compact"/>
      </w:pPr>
      <w:r>
        <w:rPr>
          <w:bCs/>
          <w:b/>
        </w:rPr>
        <w:t xml:space="preserve">Software:</w:t>
      </w:r>
      <w:r>
        <w:t xml:space="preserve"> </w:t>
      </w:r>
      <w:r>
        <w:t xml:space="preserve">SAP ERP, QuickBooks, Excel (advanced formulas), Audit Management Tools (e.g., TeamMate).</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Regulatory Knowledge:</w:t>
      </w:r>
      <w:r>
        <w:t xml:space="preserve"> </w:t>
      </w:r>
      <w:r>
        <w:t xml:space="preserve">Ley de Transparencia, Ley de Sociedades Anónimas, AFIP Procedures, Basel III Compliance.</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Instituto Argentino de Auditoría (IAA)</w:t>
      </w:r>
      <w:r>
        <w:t xml:space="preserve"> </w:t>
      </w:r>
      <w:r>
        <w:t xml:space="preserve">– Member since 2016.</w:t>
      </w:r>
    </w:p>
    <w:p>
      <w:pPr>
        <w:numPr>
          <w:ilvl w:val="0"/>
          <w:numId w:val="1007"/>
        </w:numPr>
        <w:pStyle w:val="Compact"/>
      </w:pPr>
      <w:r>
        <w:rPr>
          <w:bCs/>
          <w:b/>
        </w:rPr>
        <w:t xml:space="preserve">Cámara Argentina de la Industria del Gas (CAIG)</w:t>
      </w:r>
      <w:r>
        <w:t xml:space="preserve"> </w:t>
      </w:r>
      <w:r>
        <w:t xml:space="preserve">– Auditing Committee Participant (2019–Present).</w:t>
      </w:r>
    </w:p>
    <w:p>
      <w:pPr>
        <w:numPr>
          <w:ilvl w:val="0"/>
          <w:numId w:val="1007"/>
        </w:numPr>
        <w:pStyle w:val="Compact"/>
      </w:pPr>
      <w:r>
        <w:rPr>
          <w:bCs/>
          <w:b/>
        </w:rPr>
        <w:t xml:space="preserve">Asociación Argentina de Contadores Públicos (AACPA)</w:t>
      </w:r>
      <w:r>
        <w:t xml:space="preserve"> </w:t>
      </w:r>
      <w:r>
        <w:t xml:space="preserve">– Member since 2012.</w:t>
      </w:r>
    </w:p>
    <w:bookmarkEnd w:id="29"/>
    <w:bookmarkStart w:id="30" w:name="certifications"/>
    <w:p>
      <w:pPr>
        <w:pStyle w:val="Heading3"/>
      </w:pPr>
      <w:r>
        <w:t xml:space="preserve">Certifications</w:t>
      </w:r>
    </w:p>
    <w:p>
      <w:pPr>
        <w:numPr>
          <w:ilvl w:val="0"/>
          <w:numId w:val="1008"/>
        </w:numPr>
        <w:pStyle w:val="Compact"/>
      </w:pPr>
      <w:r>
        <w:rPr>
          <w:bCs/>
          <w:b/>
        </w:rPr>
        <w:t xml:space="preserve">Certified Public Accountant (CPA) – Argentina</w:t>
      </w:r>
      <w:r>
        <w:t xml:space="preserve"> </w:t>
      </w:r>
      <w:r>
        <w:t xml:space="preserve">| 2018.</w:t>
      </w:r>
    </w:p>
    <w:p>
      <w:pPr>
        <w:numPr>
          <w:ilvl w:val="0"/>
          <w:numId w:val="1008"/>
        </w:numPr>
        <w:pStyle w:val="Compact"/>
      </w:pPr>
      <w:r>
        <w:rPr>
          <w:bCs/>
          <w:b/>
        </w:rPr>
        <w:t xml:space="preserve">ISO 9001:2015 Quality Management Systems Auditor</w:t>
      </w:r>
      <w:r>
        <w:t xml:space="preserve"> </w:t>
      </w:r>
      <w:r>
        <w:t xml:space="preserve">| 2020.</w:t>
      </w:r>
    </w:p>
    <w:p>
      <w:pPr>
        <w:numPr>
          <w:ilvl w:val="0"/>
          <w:numId w:val="1008"/>
        </w:numPr>
        <w:pStyle w:val="Compact"/>
      </w:pPr>
      <w:r>
        <w:rPr>
          <w:bCs/>
          <w:b/>
        </w:rPr>
        <w:t xml:space="preserve">CISA (Certified Information Systems Auditor)</w:t>
      </w:r>
      <w:r>
        <w:t xml:space="preserve"> </w:t>
      </w:r>
      <w:r>
        <w:t xml:space="preserve">| 2021.</w:t>
      </w:r>
    </w:p>
    <w:bookmarkEnd w:id="30"/>
    <w:bookmarkStart w:id="31" w:name="projects-and-contributions"/>
    <w:p>
      <w:pPr>
        <w:pStyle w:val="Heading3"/>
      </w:pPr>
      <w:r>
        <w:t xml:space="preserve">Projects and Contributions</w:t>
      </w:r>
    </w:p>
    <w:p>
      <w:pPr>
        <w:pStyle w:val="FirstParagraph"/>
      </w:pPr>
      <w:r>
        <w:rPr>
          <w:bCs/>
          <w:b/>
        </w:rPr>
        <w:t xml:space="preserve">Project: Financial Transparency Initiative for Local Governments (Argentina Buenos Aires)</w:t>
      </w:r>
    </w:p>
    <w:p>
      <w:pPr>
        <w:numPr>
          <w:ilvl w:val="0"/>
          <w:numId w:val="1009"/>
        </w:numPr>
        <w:pStyle w:val="Compact"/>
      </w:pPr>
      <w:r>
        <w:t xml:space="preserve">Collaborated with municipal authorities to audit public spending, ensuring alignment with the Ley de Transparencia.</w:t>
      </w:r>
    </w:p>
    <w:p>
      <w:pPr>
        <w:numPr>
          <w:ilvl w:val="0"/>
          <w:numId w:val="1009"/>
        </w:numPr>
        <w:pStyle w:val="Compact"/>
      </w:pPr>
      <w:r>
        <w:t xml:space="preserve">Recommended reforms to improve budget allocation and reduce corruption risks in 10 municipalities.</w:t>
      </w:r>
    </w:p>
    <w:p>
      <w:pPr>
        <w:pStyle w:val="FirstParagraph"/>
      </w:pPr>
      <w:r>
        <w:rPr>
          <w:bCs/>
          <w:b/>
        </w:rPr>
        <w:t xml:space="preserve">Volunteer Work: Audit Support for Non-Profit Organizations</w:t>
      </w:r>
    </w:p>
    <w:p>
      <w:pPr>
        <w:numPr>
          <w:ilvl w:val="0"/>
          <w:numId w:val="1010"/>
        </w:numPr>
        <w:pStyle w:val="Compact"/>
      </w:pPr>
      <w:r>
        <w:t xml:space="preserve">Provided pro bono audit services to NGOs in Buenos Aires, helping them meet legal reporting requirements.</w:t>
      </w:r>
    </w:p>
    <w:p>
      <w:pPr>
        <w:numPr>
          <w:ilvl w:val="0"/>
          <w:numId w:val="1010"/>
        </w:numPr>
        <w:pStyle w:val="Compact"/>
      </w:pPr>
      <w:r>
        <w:t xml:space="preserve">Enhanced transparency and donor confidence by ensuring compliance with Argentine tax exemptions for non-profits.</w:t>
      </w:r>
    </w:p>
    <w:bookmarkEnd w:id="31"/>
    <w:bookmarkStart w:id="32" w:name="references"/>
    <w:p>
      <w:pPr>
        <w:pStyle w:val="Heading3"/>
      </w:pPr>
      <w:r>
        <w:t xml:space="preserve">References</w:t>
      </w:r>
    </w:p>
    <w:p>
      <w:pPr>
        <w:pStyle w:val="FirstParagraph"/>
      </w:pPr>
      <w:r>
        <w:t xml:space="preserve">Available upon request. Professional references include CFOs from Grupo Contable Argentina S.A., ENEL, and clients in the Buenos Aires region.</w:t>
      </w:r>
    </w:p>
    <w:p>
      <w:pPr>
        <w:pStyle w:val="BodyText"/>
      </w:pPr>
      <w:r>
        <w:rPr>
          <w:bCs/>
          <w:b/>
        </w:rPr>
        <w:t xml:space="preserve">CURRICULUM VITAE - AUDITOR | ARGENTINA BUENOS AIRES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Argentina Buenos Aires</dc:title>
  <dc:creator/>
  <dc:language>en</dc:language>
  <cp:keywords/>
  <dcterms:created xsi:type="dcterms:W3CDTF">2026-05-31T23:22:40Z</dcterms:created>
  <dcterms:modified xsi:type="dcterms:W3CDTF">2026-05-31T23:22:40Z</dcterms:modified>
</cp:coreProperties>
</file>

<file path=docProps/custom.xml><?xml version="1.0" encoding="utf-8"?>
<Properties xmlns="http://schemas.openxmlformats.org/officeDocument/2006/custom-properties" xmlns:vt="http://schemas.openxmlformats.org/officeDocument/2006/docPropsVTypes"/>
</file>