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w:t>
      </w:r>
      <w:r>
        <w:t xml:space="preserve"> </w:t>
      </w:r>
      <w:r>
        <w:t xml:space="preserve">Argentina</w:t>
      </w:r>
      <w:r>
        <w:t xml:space="preserve"> </w:t>
      </w:r>
      <w:r>
        <w:t xml:space="preserve">Córdoba</w:t>
      </w:r>
    </w:p>
    <w:bookmarkStart w:id="33" w:name="curriculum-vitae"/>
    <w:p>
      <w:pPr>
        <w:pStyle w:val="Heading1"/>
      </w:pPr>
      <w:r>
        <w:t xml:space="preserve">Curriculum Vitae</w:t>
      </w:r>
    </w:p>
    <w:bookmarkStart w:id="32" w:name="auditor-for-argentina-córdoba"/>
    <w:p>
      <w:pPr>
        <w:pStyle w:val="Heading2"/>
      </w:pPr>
      <w:r>
        <w:t xml:space="preserve">Auditor for Argentina Córdoba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[Your Phone Number]</w:t>
      </w:r>
    </w:p>
    <w:p>
      <w:pPr>
        <w:pStyle w:val="BodyText"/>
      </w:pPr>
      <w:r>
        <w:rPr>
          <w:bCs/>
          <w:b/>
        </w:rPr>
        <w:t xml:space="preserve">Address:</w:t>
      </w:r>
      <w:r>
        <w:t xml:space="preserve"> </w:t>
      </w:r>
      <w:r>
        <w:t xml:space="preserve">Córdoba, Argentina</w:t>
      </w:r>
    </w:p>
    <w:bookmarkEnd w:id="20"/>
    <w:bookmarkStart w:id="21" w:name="professional-summary"/>
    <w:p>
      <w:pPr>
        <w:pStyle w:val="Heading3"/>
      </w:pPr>
      <w:r>
        <w:t xml:space="preserve">Professional Summary</w:t>
      </w:r>
    </w:p>
    <w:p>
      <w:pPr>
        <w:pStyle w:val="FirstParagraph"/>
      </w:pPr>
      <w:r>
        <w:t xml:space="preserve">A dedicated and detail-oriented Auditor with [X years] of experience in financial and operational audits across diverse industries in Argentina. Specializing in ensuring compliance with local regulations, improving organizational efficiency, and mitigating risks. Proficient in audit methodologies tailored to the unique economic landscape of Córdoba, Argentina. Committed to delivering accurate assessments that align with international standards while adhering to Argentine legal frameworks.</w:t>
      </w:r>
    </w:p>
    <w:p>
      <w:pPr>
        <w:pStyle w:val="BodyText"/>
      </w:pPr>
      <w:r>
        <w:t xml:space="preserve">As an Auditor in Argentina Córdoba, I have worked with both public and private sector entities, including SMEs and multinational corporations. My expertise includes financial statement audits, internal control evaluations, and tax compliance reviews. A strong advocate for transparency and accountability, I am dedicated to supporting businesses in Córdoba to achieve their strategic objectives through rigorous audit practices.</w:t>
      </w:r>
    </w:p>
    <w:bookmarkEnd w:id="21"/>
    <w:bookmarkStart w:id="25" w:name="work-experience"/>
    <w:p>
      <w:pPr>
        <w:pStyle w:val="Heading3"/>
      </w:pPr>
      <w:r>
        <w:t xml:space="preserve">Work Experience</w:t>
      </w:r>
    </w:p>
    <w:bookmarkStart w:id="22" w:name="audit-specialist"/>
    <w:p>
      <w:pPr>
        <w:pStyle w:val="Heading4"/>
      </w:pPr>
      <w:r>
        <w:t xml:space="preserve">Audit Specialist</w:t>
      </w:r>
    </w:p>
    <w:p>
      <w:pPr>
        <w:pStyle w:val="FirstParagraph"/>
      </w:pPr>
      <w:r>
        <w:rPr>
          <w:bCs/>
          <w:b/>
        </w:rPr>
        <w:t xml:space="preserve">Firma de Auditoría XYZ</w:t>
      </w:r>
      <w:r>
        <w:t xml:space="preserve">, Córdoba, Argentina | [Start Date] – [End Date]</w:t>
      </w:r>
    </w:p>
    <w:p>
      <w:pPr>
        <w:numPr>
          <w:ilvl w:val="0"/>
          <w:numId w:val="1001"/>
        </w:numPr>
        <w:pStyle w:val="Compact"/>
      </w:pPr>
      <w:r>
        <w:t xml:space="preserve">Conducted audits for 50+ clients across industries such as manufacturing, agriculture, and technology in Córdoba.</w:t>
      </w:r>
    </w:p>
    <w:p>
      <w:pPr>
        <w:numPr>
          <w:ilvl w:val="0"/>
          <w:numId w:val="1001"/>
        </w:numPr>
        <w:pStyle w:val="Compact"/>
      </w:pPr>
      <w:r>
        <w:t xml:space="preserve">Ensured compliance with Argentine tax laws (AFIP) and international accounting standards (IFRS).</w:t>
      </w:r>
    </w:p>
    <w:p>
      <w:pPr>
        <w:numPr>
          <w:ilvl w:val="0"/>
          <w:numId w:val="1001"/>
        </w:numPr>
        <w:pStyle w:val="Compact"/>
      </w:pPr>
      <w:r>
        <w:t xml:space="preserve">Identified operational inefficiencies and provided actionable recommendations to reduce costs by 15% for key clients.</w:t>
      </w:r>
    </w:p>
    <w:p>
      <w:pPr>
        <w:numPr>
          <w:ilvl w:val="0"/>
          <w:numId w:val="1001"/>
        </w:numPr>
        <w:pStyle w:val="Compact"/>
      </w:pPr>
      <w:r>
        <w:t xml:space="preserve">Collaborated with local authorities in Córdoba to resolve audit-related queries, enhancing client trust and regulatory alignment.</w:t>
      </w:r>
    </w:p>
    <w:bookmarkEnd w:id="22"/>
    <w:bookmarkStart w:id="23" w:name="internal-auditor"/>
    <w:p>
      <w:pPr>
        <w:pStyle w:val="Heading4"/>
      </w:pPr>
      <w:r>
        <w:t xml:space="preserve">Internal Auditor</w:t>
      </w:r>
    </w:p>
    <w:p>
      <w:pPr>
        <w:pStyle w:val="FirstParagraph"/>
      </w:pPr>
      <w:r>
        <w:rPr>
          <w:bCs/>
          <w:b/>
        </w:rPr>
        <w:t xml:space="preserve">Sociedad de Servicios Financieros SA</w:t>
      </w:r>
      <w:r>
        <w:t xml:space="preserve">, Córdoba, Argentina | [Start Date] – [End Date]</w:t>
      </w:r>
    </w:p>
    <w:p>
      <w:pPr>
        <w:numPr>
          <w:ilvl w:val="0"/>
          <w:numId w:val="1002"/>
        </w:numPr>
        <w:pStyle w:val="Compact"/>
      </w:pPr>
      <w:r>
        <w:t xml:space="preserve">Designed and implemented internal audit frameworks for financial reporting and risk management.</w:t>
      </w:r>
    </w:p>
    <w:p>
      <w:pPr>
        <w:numPr>
          <w:ilvl w:val="0"/>
          <w:numId w:val="1002"/>
        </w:numPr>
        <w:pStyle w:val="Compact"/>
      </w:pPr>
      <w:r>
        <w:t xml:space="preserve">Reviewed internal controls to detect fraud and non-compliance, reducing incidents by 20% over two years.</w:t>
      </w:r>
    </w:p>
    <w:p>
      <w:pPr>
        <w:numPr>
          <w:ilvl w:val="0"/>
          <w:numId w:val="1002"/>
        </w:numPr>
        <w:pStyle w:val="Compact"/>
      </w:pPr>
      <w:r>
        <w:t xml:space="preserve">Prepared detailed reports for executive leadership, highlighting areas for improvement in Córdoba’s regional operations.</w:t>
      </w:r>
    </w:p>
    <w:p>
      <w:pPr>
        <w:numPr>
          <w:ilvl w:val="0"/>
          <w:numId w:val="1002"/>
        </w:numPr>
        <w:pStyle w:val="Compact"/>
      </w:pPr>
      <w:r>
        <w:t xml:space="preserve">Trained staff on audit best practices, fostering a culture of accountability within the organization.</w:t>
      </w:r>
    </w:p>
    <w:bookmarkEnd w:id="23"/>
    <w:bookmarkStart w:id="24" w:name="freelance-auditor"/>
    <w:p>
      <w:pPr>
        <w:pStyle w:val="Heading4"/>
      </w:pPr>
      <w:r>
        <w:t xml:space="preserve">Freelance Auditor</w:t>
      </w:r>
    </w:p>
    <w:p>
      <w:pPr>
        <w:pStyle w:val="FirstParagraph"/>
      </w:pPr>
      <w:r>
        <w:rPr>
          <w:bCs/>
          <w:b/>
        </w:rPr>
        <w:t xml:space="preserve">Independent Consultant</w:t>
      </w:r>
      <w:r>
        <w:t xml:space="preserve">, Córdoba, Argentina | [Start Date] – [End Date]</w:t>
      </w:r>
    </w:p>
    <w:p>
      <w:pPr>
        <w:numPr>
          <w:ilvl w:val="0"/>
          <w:numId w:val="1003"/>
        </w:numPr>
        <w:pStyle w:val="Compact"/>
      </w:pPr>
      <w:r>
        <w:t xml:space="preserve">Provided audit services to startups and SMEs in Córdoba, focusing on tax optimization and financial transparency.</w:t>
      </w:r>
    </w:p>
    <w:p>
      <w:pPr>
        <w:numPr>
          <w:ilvl w:val="0"/>
          <w:numId w:val="1003"/>
        </w:numPr>
        <w:pStyle w:val="Compact"/>
      </w:pPr>
      <w:r>
        <w:t xml:space="preserve">Advised clients on compliance with local regulations such as the Ley de Impuestos Internos (LII) and Normas de Información Financiera (NIF).</w:t>
      </w:r>
    </w:p>
    <w:p>
      <w:pPr>
        <w:numPr>
          <w:ilvl w:val="0"/>
          <w:numId w:val="1003"/>
        </w:numPr>
        <w:pStyle w:val="Compact"/>
      </w:pPr>
      <w:r>
        <w:t xml:space="preserve">Utilized audit software like SAP and QuickBooks to streamline processes for clients in Córdoba’s agricultural sector.</w:t>
      </w:r>
    </w:p>
    <w:bookmarkEnd w:id="24"/>
    <w:bookmarkEnd w:id="25"/>
    <w:bookmarkStart w:id="26" w:name="education"/>
    <w:p>
      <w:pPr>
        <w:pStyle w:val="Heading3"/>
      </w:pPr>
      <w:r>
        <w:t xml:space="preserve">Education</w:t>
      </w:r>
    </w:p>
    <w:p>
      <w:pPr>
        <w:pStyle w:val="FirstParagraph"/>
      </w:pPr>
      <w:r>
        <w:rPr>
          <w:bCs/>
          <w:b/>
        </w:rPr>
        <w:t xml:space="preserve">Bachelor of Accounting</w:t>
      </w:r>
      <w:r>
        <w:t xml:space="preserve">, Universidad Nacional de Córdoba, Argentina | [Graduation Year]</w:t>
      </w:r>
    </w:p>
    <w:p>
      <w:pPr>
        <w:pStyle w:val="BodyText"/>
      </w:pPr>
      <w:r>
        <w:rPr>
          <w:bCs/>
          <w:b/>
        </w:rPr>
        <w:t xml:space="preserve">Certified Public Accountant (CPA)</w:t>
      </w:r>
      <w:r>
        <w:t xml:space="preserve">, Argentine Institute of Certified Public Accountants (ICAC) | [Year]</w:t>
      </w:r>
    </w:p>
    <w:p>
      <w:pPr>
        <w:pStyle w:val="BodyText"/>
      </w:pPr>
      <w:r>
        <w:rPr>
          <w:bCs/>
          <w:b/>
        </w:rPr>
        <w:t xml:space="preserve">Master’s in Auditing and Risk Management</w:t>
      </w:r>
      <w:r>
        <w:t xml:space="preserve">, Universidad de Buenos Aires, Argentina | [Graduation Year]</w:t>
      </w:r>
    </w:p>
    <w:bookmarkEnd w:id="26"/>
    <w:bookmarkStart w:id="27" w:name="skills"/>
    <w:p>
      <w:pPr>
        <w:pStyle w:val="Heading3"/>
      </w:pPr>
      <w:r>
        <w:t xml:space="preserve">Skills</w:t>
      </w:r>
    </w:p>
    <w:p>
      <w:pPr>
        <w:numPr>
          <w:ilvl w:val="0"/>
          <w:numId w:val="1004"/>
        </w:numPr>
        <w:pStyle w:val="Compact"/>
      </w:pPr>
      <w:r>
        <w:t xml:space="preserve">Expertise in Argentine tax compliance (AFIP, LII, NIF)</w:t>
      </w:r>
    </w:p>
    <w:p>
      <w:pPr>
        <w:numPr>
          <w:ilvl w:val="0"/>
          <w:numId w:val="1004"/>
        </w:numPr>
        <w:pStyle w:val="Compact"/>
      </w:pPr>
      <w:r>
        <w:t xml:space="preserve">Proficient in audit software: SAP, QuickBooks, and Excel</w:t>
      </w:r>
    </w:p>
    <w:p>
      <w:pPr>
        <w:numPr>
          <w:ilvl w:val="0"/>
          <w:numId w:val="1004"/>
        </w:numPr>
        <w:pStyle w:val="Compact"/>
      </w:pPr>
      <w:r>
        <w:t xml:space="preserve">Strong understanding of IFRS and local accounting standards</w:t>
      </w:r>
    </w:p>
    <w:p>
      <w:pPr>
        <w:numPr>
          <w:ilvl w:val="0"/>
          <w:numId w:val="1004"/>
        </w:numPr>
        <w:pStyle w:val="Compact"/>
      </w:pPr>
      <w:r>
        <w:t xml:space="preserve">Certified in Internal Audit (CIA) by the Institute of Internal Auditors (IIA)</w:t>
      </w:r>
    </w:p>
    <w:p>
      <w:pPr>
        <w:numPr>
          <w:ilvl w:val="0"/>
          <w:numId w:val="1004"/>
        </w:numPr>
        <w:pStyle w:val="Compact"/>
      </w:pPr>
      <w:r>
        <w:t xml:space="preserve">Fluent in Spanish and English</w:t>
      </w:r>
    </w:p>
    <w:p>
      <w:pPr>
        <w:numPr>
          <w:ilvl w:val="0"/>
          <w:numId w:val="1004"/>
        </w:numPr>
        <w:pStyle w:val="Compact"/>
      </w:pPr>
      <w:r>
        <w:t xml:space="preserve">Excellent analytical and communication skills for presenting audit findings to stakeholders in Córdoba</w:t>
      </w:r>
    </w:p>
    <w:bookmarkEnd w:id="27"/>
    <w:bookmarkStart w:id="28" w:name="certifications"/>
    <w:p>
      <w:pPr>
        <w:pStyle w:val="Heading3"/>
      </w:pPr>
      <w:r>
        <w:t xml:space="preserve">Certifications</w:t>
      </w:r>
    </w:p>
    <w:p>
      <w:pPr>
        <w:numPr>
          <w:ilvl w:val="0"/>
          <w:numId w:val="1005"/>
        </w:numPr>
        <w:pStyle w:val="Compact"/>
      </w:pPr>
      <w:r>
        <w:t xml:space="preserve">Certified Public Accountant (CPA) – Argentine Institute of Certified Public Accountants (ICAC)</w:t>
      </w:r>
    </w:p>
    <w:p>
      <w:pPr>
        <w:numPr>
          <w:ilvl w:val="0"/>
          <w:numId w:val="1005"/>
        </w:numPr>
        <w:pStyle w:val="Compact"/>
      </w:pPr>
      <w:r>
        <w:t xml:space="preserve">Chartered Internal Auditor (CIA) – Institute of Internal Auditors</w:t>
      </w:r>
    </w:p>
    <w:p>
      <w:pPr>
        <w:numPr>
          <w:ilvl w:val="0"/>
          <w:numId w:val="1005"/>
        </w:numPr>
        <w:pStyle w:val="Compact"/>
      </w:pPr>
      <w:r>
        <w:t xml:space="preserve">Professional Certificate in Tax Compliance – Universidad Nacional de Córdoba</w:t>
      </w:r>
    </w:p>
    <w:bookmarkEnd w:id="28"/>
    <w:bookmarkStart w:id="29" w:name="language-proficiency"/>
    <w:p>
      <w:pPr>
        <w:pStyle w:val="Heading3"/>
      </w:pPr>
      <w:r>
        <w:t xml:space="preserve">Language Proficiency</w:t>
      </w:r>
    </w:p>
    <w:p>
      <w:pPr>
        <w:pStyle w:val="FirstParagraph"/>
      </w:pPr>
      <w:r>
        <w:rPr>
          <w:bCs/>
          <w:b/>
        </w:rPr>
        <w:t xml:space="preserve">Spanish:</w:t>
      </w:r>
      <w:r>
        <w:t xml:space="preserve"> </w:t>
      </w:r>
      <w:r>
        <w:t xml:space="preserve">Native speaker</w:t>
      </w:r>
    </w:p>
    <w:p>
      <w:pPr>
        <w:pStyle w:val="BodyText"/>
      </w:pPr>
      <w:r>
        <w:rPr>
          <w:bCs/>
          <w:b/>
        </w:rPr>
        <w:t xml:space="preserve">English:</w:t>
      </w:r>
      <w:r>
        <w:t xml:space="preserve"> </w:t>
      </w:r>
      <w:r>
        <w:t xml:space="preserve">Advanced (IELTS 7.5)</w:t>
      </w:r>
    </w:p>
    <w:bookmarkEnd w:id="29"/>
    <w:bookmarkStart w:id="30" w:name="additions"/>
    <w:p>
      <w:pPr>
        <w:pStyle w:val="Heading3"/>
      </w:pPr>
      <w:r>
        <w:t xml:space="preserve">Additions</w:t>
      </w:r>
    </w:p>
    <w:p>
      <w:pPr>
        <w:numPr>
          <w:ilvl w:val="0"/>
          <w:numId w:val="1006"/>
        </w:numPr>
        <w:pStyle w:val="Compact"/>
      </w:pPr>
      <w:r>
        <w:t xml:space="preserve">Active member of the Asociación Argentina de Auditores (AAA), Córdoba Chapter</w:t>
      </w:r>
    </w:p>
    <w:p>
      <w:pPr>
        <w:numPr>
          <w:ilvl w:val="0"/>
          <w:numId w:val="1006"/>
        </w:numPr>
        <w:pStyle w:val="Compact"/>
      </w:pPr>
      <w:r>
        <w:t xml:space="preserve">Volunteer auditor for non-profit organizations in Córdoba to ensure financial transparency</w:t>
      </w:r>
    </w:p>
    <w:p>
      <w:pPr>
        <w:numPr>
          <w:ilvl w:val="0"/>
          <w:numId w:val="1006"/>
        </w:numPr>
        <w:pStyle w:val="Compact"/>
      </w:pPr>
      <w:r>
        <w:t xml:space="preserve">Published articles on audit best practices in "Revista de Contabilidad Argentina"</w:t>
      </w:r>
    </w:p>
    <w:bookmarkEnd w:id="30"/>
    <w:bookmarkStart w:id="31" w:name="references"/>
    <w:p>
      <w:pPr>
        <w:pStyle w:val="Heading3"/>
      </w:pPr>
      <w:r>
        <w:t xml:space="preserve">References</w:t>
      </w:r>
    </w:p>
    <w:p>
      <w:pPr>
        <w:pStyle w:val="FirstParagraph"/>
      </w:pPr>
      <w:r>
        <w:t xml:space="preserve">Available upon request. References include former supervisors from Firma de Auditoría XYZ and Sociedad de Servicios Financieros SA in Córdoba.</w:t>
      </w:r>
    </w:p>
    <w:bookmarkEnd w:id="31"/>
    <w:p>
      <w:pPr>
        <w:pStyle w:val="BodyText"/>
      </w:pPr>
      <w:r>
        <w:t xml:space="preserve">This Curriculum Vitae is tailored for an Auditor role in Argentina Córdoba, emphasizing compliance with local regulations and expertise in the region's economic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 Argentina Córdoba</dc:title>
  <dc:creator/>
  <dc:language>en</dc:language>
  <cp:keywords/>
  <dcterms:created xsi:type="dcterms:W3CDTF">2026-05-31T20:18:33Z</dcterms:created>
  <dcterms:modified xsi:type="dcterms:W3CDTF">2026-05-31T20:18:33Z</dcterms:modified>
</cp:coreProperties>
</file>

<file path=docProps/custom.xml><?xml version="1.0" encoding="utf-8"?>
<Properties xmlns="http://schemas.openxmlformats.org/officeDocument/2006/custom-properties" xmlns:vt="http://schemas.openxmlformats.org/officeDocument/2006/docPropsVTypes"/>
</file>