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India</w:t>
      </w:r>
      <w:r>
        <w:t xml:space="preserve"> </w:t>
      </w:r>
      <w:r>
        <w:t xml:space="preserve">Bangalore</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Bangalore,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Auditor with a strong background in financial compliance, risk management, and internal controls. Specializing in the dynamic business environment of India Bangalore, I have worked with multinational corporations (MNCs) and local enterprises to ensure adherence to regulatory frameworks such as the Companies Act 2013, Income Tax Act, and Goods and Services Tax (GST). My expertise lies in conducting audits for finance, operations, and IT systems while maintaining a focus on process optimization. With a passion for accuracy and integrity, I aim to contribute to organizations in India Bangalore by delivering actionable insights that align with global best practices.</w:t>
      </w:r>
    </w:p>
    <w:bookmarkEnd w:id="21"/>
    <w:bookmarkStart w:id="24" w:name="work-experience"/>
    <w:p>
      <w:pPr>
        <w:pStyle w:val="Heading2"/>
      </w:pPr>
      <w:r>
        <w:t xml:space="preserve">Work Experience</w:t>
      </w:r>
    </w:p>
    <w:bookmarkStart w:id="22" w:name="Xf8674b131faeeaa5b665950c05f3dc286b28494"/>
    <w:p>
      <w:pPr>
        <w:pStyle w:val="Heading3"/>
      </w:pPr>
      <w:r>
        <w:t xml:space="preserve">Audit Senior | XYZ Accounting &amp; Consulting Pvt. Ltd., Bangalore</w:t>
      </w:r>
    </w:p>
    <w:p>
      <w:pPr>
        <w:pStyle w:val="FirstParagraph"/>
      </w:pPr>
      <w:r>
        <w:rPr>
          <w:bCs/>
          <w:b/>
        </w:rPr>
        <w:t xml:space="preserve">Duration:</w:t>
      </w:r>
      <w:r>
        <w:t xml:space="preserve"> </w:t>
      </w:r>
      <w:r>
        <w:t xml:space="preserve">January 2019 – Present</w:t>
      </w:r>
    </w:p>
    <w:p>
      <w:pPr>
        <w:numPr>
          <w:ilvl w:val="0"/>
          <w:numId w:val="1001"/>
        </w:numPr>
        <w:pStyle w:val="Compact"/>
      </w:pPr>
      <w:r>
        <w:t xml:space="preserve">Conducted financial, compliance, and operational audits for IT firms and manufacturing companies in India Bangalore, ensuring adherence to Indian accounting standards (Ind-AS) and international standards (ISA).</w:t>
      </w:r>
    </w:p>
    <w:p>
      <w:pPr>
        <w:numPr>
          <w:ilvl w:val="0"/>
          <w:numId w:val="1001"/>
        </w:numPr>
        <w:pStyle w:val="Compact"/>
      </w:pPr>
      <w:r>
        <w:t xml:space="preserve">Collaborated with cross-functional teams to identify risks in financial reporting processes and implemented corrective measures to enhance internal controls.</w:t>
      </w:r>
    </w:p>
    <w:p>
      <w:pPr>
        <w:numPr>
          <w:ilvl w:val="0"/>
          <w:numId w:val="1001"/>
        </w:numPr>
        <w:pStyle w:val="Compact"/>
      </w:pPr>
      <w:r>
        <w:t xml:space="preserve">Prepared detailed audit reports for stakeholders, highlighting areas of non-compliance and recommending cost-saving strategies for clients in the tech sector.</w:t>
      </w:r>
    </w:p>
    <w:p>
      <w:pPr>
        <w:numPr>
          <w:ilvl w:val="0"/>
          <w:numId w:val="1001"/>
        </w:numPr>
        <w:pStyle w:val="Compact"/>
      </w:pPr>
      <w:r>
        <w:t xml:space="preserve">Trained junior auditors on audit procedures specific to India's regulatory environment, including tax compliance and statutory reporting requirements.</w:t>
      </w:r>
    </w:p>
    <w:bookmarkEnd w:id="22"/>
    <w:bookmarkStart w:id="23" w:name="Xe8b3095aab28f1fbaa84283ea70771e881794b9"/>
    <w:p>
      <w:pPr>
        <w:pStyle w:val="Heading3"/>
      </w:pPr>
      <w:r>
        <w:t xml:space="preserve">Audit Assistant | ABC Financial Services, Bangalore</w:t>
      </w:r>
    </w:p>
    <w:p>
      <w:pPr>
        <w:pStyle w:val="FirstParagraph"/>
      </w:pPr>
      <w:r>
        <w:rPr>
          <w:bCs/>
          <w:b/>
        </w:rPr>
        <w:t xml:space="preserve">Duration:</w:t>
      </w:r>
      <w:r>
        <w:t xml:space="preserve"> </w:t>
      </w:r>
      <w:r>
        <w:t xml:space="preserve">June 2016 – December 2018</w:t>
      </w:r>
    </w:p>
    <w:p>
      <w:pPr>
        <w:numPr>
          <w:ilvl w:val="0"/>
          <w:numId w:val="1002"/>
        </w:numPr>
        <w:pStyle w:val="Compact"/>
      </w:pPr>
      <w:r>
        <w:t xml:space="preserve">Supported senior auditors in conducting audits for SMEs and large enterprises in India Bangalore, focusing on cash flow analysis and balance sheet verification.</w:t>
      </w:r>
    </w:p>
    <w:p>
      <w:pPr>
        <w:numPr>
          <w:ilvl w:val="0"/>
          <w:numId w:val="1002"/>
        </w:numPr>
        <w:pStyle w:val="Compact"/>
      </w:pPr>
      <w:r>
        <w:t xml:space="preserve">Utilized audit software such as ACL and IDEA to streamline data analysis and ensure accuracy in financial statements.</w:t>
      </w:r>
    </w:p>
    <w:p>
      <w:pPr>
        <w:numPr>
          <w:ilvl w:val="0"/>
          <w:numId w:val="1002"/>
        </w:numPr>
        <w:pStyle w:val="Compact"/>
      </w:pPr>
      <w:r>
        <w:t xml:space="preserve">Assisted in preparing tax filings for clients, ensuring compliance with the Indian Income Tax Act and GST regulations.</w:t>
      </w:r>
    </w:p>
    <w:p>
      <w:pPr>
        <w:numPr>
          <w:ilvl w:val="0"/>
          <w:numId w:val="1002"/>
        </w:numPr>
        <w:pStyle w:val="Compact"/>
      </w:pPr>
      <w:r>
        <w:t xml:space="preserve">Participated in client meetings to gather documentation and clarify discrepancies, fostering strong relationships with businesses across sectors like real estate and healthcare.</w:t>
      </w:r>
    </w:p>
    <w:bookmarkEnd w:id="23"/>
    <w:bookmarkEnd w:id="24"/>
    <w:bookmarkStart w:id="27" w:name="educational-background"/>
    <w:p>
      <w:pPr>
        <w:pStyle w:val="Heading2"/>
      </w:pPr>
      <w:r>
        <w:t xml:space="preserve">Educational Background</w:t>
      </w:r>
    </w:p>
    <w:bookmarkStart w:id="25" w:name="X65127506b2e99f84eb7fb312cb0db1bb0d06937"/>
    <w:p>
      <w:pPr>
        <w:pStyle w:val="Heading3"/>
      </w:pPr>
      <w:r>
        <w:t xml:space="preserve">Bachelor of Commerce (B.Com) | University of Bangalore, India</w:t>
      </w:r>
    </w:p>
    <w:p>
      <w:pPr>
        <w:pStyle w:val="FirstParagraph"/>
      </w:pPr>
      <w:r>
        <w:rPr>
          <w:bCs/>
          <w:b/>
        </w:rPr>
        <w:t xml:space="preserve">Duration:</w:t>
      </w:r>
      <w:r>
        <w:t xml:space="preserve"> </w:t>
      </w:r>
      <w:r>
        <w:t xml:space="preserve">2013 – 2016</w:t>
      </w:r>
    </w:p>
    <w:p>
      <w:pPr>
        <w:pStyle w:val="BodyText"/>
      </w:pPr>
      <w:r>
        <w:t xml:space="preserve">Graduated with a specialization in Accounting and Finance. Completed coursework in Corporate Law, Auditing Principles, and Taxation.</w:t>
      </w:r>
    </w:p>
    <w:bookmarkEnd w:id="25"/>
    <w:bookmarkStart w:id="26" w:name="Xd91ac7e5edc8e840bc73459a8c892a5a4666508"/>
    <w:p>
      <w:pPr>
        <w:pStyle w:val="Heading3"/>
      </w:pPr>
      <w:r>
        <w:t xml:space="preserve">Certificate in Chartered Accountancy (CA) | Institute of Chartered Accountants of India (ICAI)</w:t>
      </w:r>
    </w:p>
    <w:p>
      <w:pPr>
        <w:pStyle w:val="FirstParagraph"/>
      </w:pPr>
      <w:r>
        <w:rPr>
          <w:bCs/>
          <w:b/>
        </w:rPr>
        <w:t xml:space="preserve">Duration:</w:t>
      </w:r>
      <w:r>
        <w:t xml:space="preserve"> </w:t>
      </w:r>
      <w:r>
        <w:t xml:space="preserve">2016 – 2019</w:t>
      </w:r>
    </w:p>
    <w:p>
      <w:pPr>
        <w:pStyle w:val="BodyText"/>
      </w:pPr>
      <w:r>
        <w:t xml:space="preserve">Qualified as a Chartered Accountant, gaining expertise in financial reporting, audit procedures, and taxation laws applicable to businesses in India Bangalore.</w:t>
      </w:r>
    </w:p>
    <w:bookmarkEnd w:id="26"/>
    <w:bookmarkEnd w:id="27"/>
    <w:bookmarkStart w:id="28" w:name="key-skills"/>
    <w:p>
      <w:pPr>
        <w:pStyle w:val="Heading2"/>
      </w:pPr>
      <w:r>
        <w:t xml:space="preserve">Key Skills</w:t>
      </w:r>
    </w:p>
    <w:p>
      <w:pPr>
        <w:numPr>
          <w:ilvl w:val="0"/>
          <w:numId w:val="1003"/>
        </w:numPr>
        <w:pStyle w:val="Compact"/>
      </w:pPr>
      <w:r>
        <w:rPr>
          <w:bCs/>
          <w:b/>
        </w:rPr>
        <w:t xml:space="preserve">Financial Auditing:</w:t>
      </w:r>
      <w:r>
        <w:t xml:space="preserve"> </w:t>
      </w:r>
      <w:r>
        <w:t xml:space="preserve">Proficient in conducting audits for financial statements, internal controls, and compliance with Indian regulations.</w:t>
      </w:r>
    </w:p>
    <w:p>
      <w:pPr>
        <w:numPr>
          <w:ilvl w:val="0"/>
          <w:numId w:val="1003"/>
        </w:numPr>
        <w:pStyle w:val="Compact"/>
      </w:pPr>
      <w:r>
        <w:rPr>
          <w:bCs/>
          <w:b/>
        </w:rPr>
        <w:t xml:space="preserve">Tax Compliance:</w:t>
      </w:r>
      <w:r>
        <w:t xml:space="preserve"> </w:t>
      </w:r>
      <w:r>
        <w:t xml:space="preserve">Expertise in GST, income tax, and corporate tax filings for businesses in India Bangalore.</w:t>
      </w:r>
    </w:p>
    <w:p>
      <w:pPr>
        <w:numPr>
          <w:ilvl w:val="0"/>
          <w:numId w:val="1003"/>
        </w:numPr>
        <w:pStyle w:val="Compact"/>
      </w:pPr>
      <w:r>
        <w:rPr>
          <w:bCs/>
          <w:b/>
        </w:rPr>
        <w:t xml:space="preserve">Data Analysis:</w:t>
      </w:r>
      <w:r>
        <w:t xml:space="preserve"> </w:t>
      </w:r>
      <w:r>
        <w:t xml:space="preserve">Skilled in using Excel and audit software to analyze financial data for accuracy and efficiency.</w:t>
      </w:r>
    </w:p>
    <w:p>
      <w:pPr>
        <w:numPr>
          <w:ilvl w:val="0"/>
          <w:numId w:val="1003"/>
        </w:numPr>
        <w:pStyle w:val="Compact"/>
      </w:pPr>
      <w:r>
        <w:rPr>
          <w:bCs/>
          <w:b/>
        </w:rPr>
        <w:t xml:space="preserve">Risk Management:</w:t>
      </w:r>
      <w:r>
        <w:t xml:space="preserve"> </w:t>
      </w:r>
      <w:r>
        <w:t xml:space="preserve">Adept at identifying risks related to financial operations and implementing mitigation strategies.</w:t>
      </w:r>
    </w:p>
    <w:p>
      <w:pPr>
        <w:numPr>
          <w:ilvl w:val="0"/>
          <w:numId w:val="1003"/>
        </w:numPr>
        <w:pStyle w:val="Compact"/>
      </w:pPr>
      <w:r>
        <w:rPr>
          <w:bCs/>
          <w:b/>
        </w:rPr>
        <w:t xml:space="preserve">Communication:</w:t>
      </w:r>
      <w:r>
        <w:t xml:space="preserve"> </w:t>
      </w:r>
      <w:r>
        <w:t xml:space="preserve">Strong written and verbal communication skills, with experience presenting findings to stakeholders in India Bangalore.</w:t>
      </w:r>
    </w:p>
    <w:p>
      <w:pPr>
        <w:numPr>
          <w:ilvl w:val="0"/>
          <w:numId w:val="1003"/>
        </w:numPr>
        <w:pStyle w:val="Compact"/>
      </w:pPr>
      <w:r>
        <w:rPr>
          <w:bCs/>
          <w:b/>
        </w:rPr>
        <w:t xml:space="preserve">Languages:</w:t>
      </w:r>
      <w:r>
        <w:t xml:space="preserve"> </w:t>
      </w:r>
      <w:r>
        <w:t xml:space="preserve">Fluent in English and Hindi, with basic knowledge of Kannada (local language in Bangalore).</w:t>
      </w:r>
    </w:p>
    <w:bookmarkEnd w:id="28"/>
    <w:bookmarkStart w:id="29" w:name="certifications"/>
    <w:p>
      <w:pPr>
        <w:pStyle w:val="Heading2"/>
      </w:pPr>
      <w:r>
        <w:t xml:space="preserve">Certifications</w:t>
      </w:r>
    </w:p>
    <w:p>
      <w:pPr>
        <w:numPr>
          <w:ilvl w:val="0"/>
          <w:numId w:val="1004"/>
        </w:numPr>
        <w:pStyle w:val="Compact"/>
      </w:pPr>
      <w:r>
        <w:rPr>
          <w:bCs/>
          <w:b/>
        </w:rPr>
        <w:t xml:space="preserve">Chartered Accountant (CA):</w:t>
      </w:r>
      <w:r>
        <w:t xml:space="preserve"> </w:t>
      </w:r>
      <w:r>
        <w:t xml:space="preserve">Institute of Chartered Accountants of India (ICAI) – 2019</w:t>
      </w:r>
    </w:p>
    <w:p>
      <w:pPr>
        <w:numPr>
          <w:ilvl w:val="0"/>
          <w:numId w:val="1004"/>
        </w:numPr>
        <w:pStyle w:val="Compact"/>
      </w:pPr>
      <w:r>
        <w:rPr>
          <w:bCs/>
          <w:b/>
        </w:rPr>
        <w:t xml:space="preserve">Certificate in Internal Auditing:</w:t>
      </w:r>
      <w:r>
        <w:t xml:space="preserve"> </w:t>
      </w:r>
      <w:r>
        <w:t xml:space="preserve">IIA (Institute of Internal Auditors) – 2020</w:t>
      </w:r>
    </w:p>
    <w:p>
      <w:pPr>
        <w:numPr>
          <w:ilvl w:val="0"/>
          <w:numId w:val="1004"/>
        </w:numPr>
        <w:pStyle w:val="Compact"/>
      </w:pPr>
      <w:r>
        <w:rPr>
          <w:bCs/>
          <w:b/>
        </w:rPr>
        <w:t xml:space="preserve">GST Certification:</w:t>
      </w:r>
      <w:r>
        <w:t xml:space="preserve"> </w:t>
      </w:r>
      <w:r>
        <w:t xml:space="preserve">Government of India – 2018</w:t>
      </w:r>
    </w:p>
    <w:bookmarkEnd w:id="29"/>
    <w:bookmarkStart w:id="30" w:name="X168b5fe6a229694be01e0255dfb2d47ec205e07"/>
    <w:p>
      <w:pPr>
        <w:pStyle w:val="Heading2"/>
      </w:pPr>
      <w:r>
        <w:t xml:space="preserve">Projects and Initiatives in India Bangalore</w:t>
      </w:r>
    </w:p>
    <w:p>
      <w:pPr>
        <w:pStyle w:val="FirstParagraph"/>
      </w:pPr>
      <w:r>
        <w:t xml:space="preserve">In addition to my professional experience, I have contributed to several projects tailored to the needs of businesses in India Bangalore:</w:t>
      </w:r>
    </w:p>
    <w:p>
      <w:pPr>
        <w:numPr>
          <w:ilvl w:val="0"/>
          <w:numId w:val="1005"/>
        </w:numPr>
        <w:pStyle w:val="Compact"/>
      </w:pPr>
      <w:r>
        <w:rPr>
          <w:bCs/>
          <w:b/>
        </w:rPr>
        <w:t xml:space="preserve">Digitization of Audit Processes:</w:t>
      </w:r>
      <w:r>
        <w:t xml:space="preserve"> </w:t>
      </w:r>
      <w:r>
        <w:t xml:space="preserve">Led a team to develop a digital audit framework for a tech startup in Bangalore, reducing manual effort by 40% and improving data accuracy.</w:t>
      </w:r>
    </w:p>
    <w:p>
      <w:pPr>
        <w:numPr>
          <w:ilvl w:val="0"/>
          <w:numId w:val="1005"/>
        </w:numPr>
        <w:pStyle w:val="Compact"/>
      </w:pPr>
      <w:r>
        <w:rPr>
          <w:bCs/>
          <w:b/>
        </w:rPr>
        <w:t xml:space="preserve">Compliance Training Workshops:</w:t>
      </w:r>
      <w:r>
        <w:t xml:space="preserve"> </w:t>
      </w:r>
      <w:r>
        <w:t xml:space="preserve">Organized workshops for SMEs in India Bangalore on GST compliance, reaching over 200 participants and enhancing their understanding of tax obligations.</w:t>
      </w:r>
    </w:p>
    <w:p>
      <w:pPr>
        <w:numPr>
          <w:ilvl w:val="0"/>
          <w:numId w:val="1005"/>
        </w:numPr>
        <w:pStyle w:val="Compact"/>
      </w:pPr>
      <w:r>
        <w:rPr>
          <w:bCs/>
          <w:b/>
        </w:rPr>
        <w:t xml:space="preserve">Internal Audit System for a Manufacturing Firm:</w:t>
      </w:r>
      <w:r>
        <w:t xml:space="preserve"> </w:t>
      </w:r>
      <w:r>
        <w:t xml:space="preserve">Designed an internal audit system for a manufacturing company in Bangalore, resulting in a 25% reduction in operational risks.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Member of the Institute of Chartered Accountants of India (ICAI)</w:t>
      </w:r>
    </w:p>
    <w:p>
      <w:pPr>
        <w:numPr>
          <w:ilvl w:val="0"/>
          <w:numId w:val="1006"/>
        </w:numPr>
        <w:pStyle w:val="Compact"/>
      </w:pPr>
      <w:r>
        <w:rPr>
          <w:bCs/>
          <w:b/>
        </w:rPr>
        <w:t xml:space="preserve">Associate Member, Association of Chartered Certified Accountants (ACCA)</w:t>
      </w:r>
    </w:p>
    <w:p>
      <w:pPr>
        <w:numPr>
          <w:ilvl w:val="0"/>
          <w:numId w:val="1006"/>
        </w:numPr>
        <w:pStyle w:val="Compact"/>
      </w:pPr>
      <w:r>
        <w:rPr>
          <w:bCs/>
          <w:b/>
        </w:rPr>
        <w:t xml:space="preserve">Active Participant in Bangalore Chamber of Commerce and Industry</w:t>
      </w:r>
    </w:p>
    <w:bookmarkEnd w:id="31"/>
    <w:bookmarkStart w:id="32" w:name="additional-information"/>
    <w:p>
      <w:pPr>
        <w:pStyle w:val="Heading2"/>
      </w:pPr>
      <w:r>
        <w:t xml:space="preserve">Additional Information</w:t>
      </w:r>
    </w:p>
    <w:p>
      <w:pPr>
        <w:pStyle w:val="FirstParagraph"/>
      </w:pPr>
      <w:r>
        <w:t xml:space="preserve">This Curriculum Vitae is tailored for professionals seeking auditor roles in India Bangalore, emphasizing compliance with Indian regulations and the unique challenges of the tech-driven economy. My experience spans diverse industries, including IT, manufacturing, and finance, making me well-suited for organizations in India's thriving business hub.</w:t>
      </w:r>
    </w:p>
    <w:p>
      <w:pPr>
        <w:pStyle w:val="BodyText"/>
      </w:pPr>
      <w:r>
        <w:t xml:space="preserve">© [Your Name] |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India Bangalore</dc:title>
  <dc:creator/>
  <dc:language>en</dc:language>
  <cp:keywords/>
  <dcterms:created xsi:type="dcterms:W3CDTF">2026-05-31T16:02:46Z</dcterms:created>
  <dcterms:modified xsi:type="dcterms:W3CDTF">2026-05-31T16:02:46Z</dcterms:modified>
</cp:coreProperties>
</file>

<file path=docProps/custom.xml><?xml version="1.0" encoding="utf-8"?>
<Properties xmlns="http://schemas.openxmlformats.org/officeDocument/2006/custom-properties" xmlns:vt="http://schemas.openxmlformats.org/officeDocument/2006/docPropsVTypes"/>
</file>