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Italy</w:t>
      </w:r>
      <w:r>
        <w:t xml:space="preserve"> </w:t>
      </w:r>
      <w:r>
        <w:t xml:space="preserve">Rome</w:t>
      </w:r>
    </w:p>
    <w:bookmarkStart w:id="36" w:name="curriculum-vitae"/>
    <w:p>
      <w:pPr>
        <w:pStyle w:val="Heading1"/>
      </w:pPr>
      <w:r>
        <w:t xml:space="preserve">Curriculum Vitae</w:t>
      </w:r>
    </w:p>
    <w:bookmarkStart w:id="35" w:name="auditor-specializing-in-italy-rome"/>
    <w:p>
      <w:pPr>
        <w:pStyle w:val="Heading2"/>
      </w:pPr>
      <w:r>
        <w:t xml:space="preserve">Auditor Specializing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maria.rossi@auditoritaly.it</w:t>
      </w:r>
      <w:r>
        <w:br/>
      </w:r>
      <w:r>
        <w:rPr>
          <w:bCs/>
          <w:b/>
        </w:rPr>
        <w:t xml:space="preserve">Phone:</w:t>
      </w:r>
      <w:r>
        <w:t xml:space="preserve"> </w:t>
      </w:r>
      <w:r>
        <w:t xml:space="preserve">+39 123 456 7890</w:t>
      </w:r>
      <w:r>
        <w:br/>
      </w:r>
      <w:r>
        <w:rPr>
          <w:bCs/>
          <w:b/>
        </w:rPr>
        <w:t xml:space="preserve">Location:</w:t>
      </w:r>
      <w:r>
        <w:t xml:space="preserve"> </w:t>
      </w:r>
      <w:r>
        <w:t xml:space="preserve">Rome, Italy</w:t>
      </w:r>
    </w:p>
    <w:bookmarkEnd w:id="20"/>
    <w:bookmarkStart w:id="21" w:name="professional-summary"/>
    <w:p>
      <w:pPr>
        <w:pStyle w:val="Heading3"/>
      </w:pPr>
      <w:r>
        <w:t xml:space="preserve">Professional Summary</w:t>
      </w:r>
    </w:p>
    <w:p>
      <w:pPr>
        <w:pStyle w:val="FirstParagraph"/>
      </w:pPr>
      <w:r>
        <w:t xml:space="preserve">A dedicated and experienced Auditor with a strong focus on financial compliance, risk management, and internal controls. My expertise lies in conducting audits for businesses operating in Italy, particularly in Rome. I specialize in ensuring adherence to local regulations, international standards (such as IFRS and ISA), and industry-specific requirements. With over 10 years of experience in the field, I have developed a deep understanding of the unique challenges faced by Italian enterprises, including compliance with EU directives and tax obligations. My goal is to provide actionable insights that enhance operational efficiency and financial transparency for clients across diverse sectors.</w:t>
      </w:r>
    </w:p>
    <w:bookmarkEnd w:id="21"/>
    <w:bookmarkStart w:id="25" w:name="work-experience"/>
    <w:p>
      <w:pPr>
        <w:pStyle w:val="Heading3"/>
      </w:pPr>
      <w:r>
        <w:t xml:space="preserve">Work Experience</w:t>
      </w:r>
    </w:p>
    <w:bookmarkStart w:id="22" w:name="senior-auditor"/>
    <w:p>
      <w:pPr>
        <w:pStyle w:val="Heading4"/>
      </w:pPr>
      <w:r>
        <w:t xml:space="preserve">Senior Auditor</w:t>
      </w:r>
    </w:p>
    <w:p>
      <w:pPr>
        <w:pStyle w:val="FirstParagraph"/>
      </w:pPr>
      <w:r>
        <w:rPr>
          <w:bCs/>
          <w:b/>
        </w:rPr>
        <w:t xml:space="preserve">PricewaterhouseCoopers (PwC) Italy</w:t>
      </w:r>
      <w:r>
        <w:br/>
      </w:r>
      <w:r>
        <w:t xml:space="preserve">Rome, Italy | January 2018 – Present</w:t>
      </w:r>
      <w:r>
        <w:br/>
      </w:r>
      <w:r>
        <w:t xml:space="preserve">- Leading audit engagements for multinational corporations and local businesses in Rome, focusing on financial statement accuracy and regulatory compliance.</w:t>
      </w:r>
      <w:r>
        <w:br/>
      </w:r>
      <w:r>
        <w:t xml:space="preserve">- Collaborating with teams to ensure adherence to Italian accounting standards (NORME IFRS) and international auditing principles.</w:t>
      </w:r>
      <w:r>
        <w:br/>
      </w:r>
      <w:r>
        <w:t xml:space="preserve">- Conducting internal control assessments to identify vulnerabilities and recommend improvements for client operations.</w:t>
      </w:r>
      <w:r>
        <w:br/>
      </w:r>
      <w:r>
        <w:t xml:space="preserve">- Supporting clients in navigating complex tax regulations, including those specific to the Rome region.</w:t>
      </w:r>
      <w:r>
        <w:br/>
      </w:r>
      <w:r>
        <w:t xml:space="preserve">- Delivering presentations to senior management on audit findings and risk mitigation strategies.</w:t>
      </w:r>
    </w:p>
    <w:bookmarkEnd w:id="22"/>
    <w:bookmarkStart w:id="23" w:name="audit-associate"/>
    <w:p>
      <w:pPr>
        <w:pStyle w:val="Heading4"/>
      </w:pPr>
      <w:r>
        <w:t xml:space="preserve">Audit Associate</w:t>
      </w:r>
    </w:p>
    <w:p>
      <w:pPr>
        <w:pStyle w:val="FirstParagraph"/>
      </w:pPr>
      <w:r>
        <w:rPr>
          <w:bCs/>
          <w:b/>
        </w:rPr>
        <w:t xml:space="preserve">KPMG Italy</w:t>
      </w:r>
      <w:r>
        <w:br/>
      </w:r>
      <w:r>
        <w:t xml:space="preserve">Rome, Italy | June 2015 – December 2017</w:t>
      </w:r>
      <w:r>
        <w:br/>
      </w:r>
      <w:r>
        <w:t xml:space="preserve">- Assisting in the preparation of financial audits for SMEs and large enterprises in Rome.</w:t>
      </w:r>
      <w:r>
        <w:br/>
      </w:r>
      <w:r>
        <w:t xml:space="preserve">- Analyzing financial records to detect discrepancies and ensure compliance with Italian law.</w:t>
      </w:r>
      <w:r>
        <w:br/>
      </w:r>
      <w:r>
        <w:t xml:space="preserve">- Participating in audits of public sector entities, including local government agencies in Rome.</w:t>
      </w:r>
      <w:r>
        <w:br/>
      </w:r>
      <w:r>
        <w:t xml:space="preserve">- Training junior auditors on audit procedures tailored to the Italian market.</w:t>
      </w:r>
      <w:r>
        <w:br/>
      </w:r>
      <w:r>
        <w:t xml:space="preserve">- Contributing to the development of audit checklists for industries such as hospitality, construction, and technology in Rome.</w:t>
      </w:r>
    </w:p>
    <w:bookmarkEnd w:id="23"/>
    <w:bookmarkStart w:id="24" w:name="junior-auditor"/>
    <w:p>
      <w:pPr>
        <w:pStyle w:val="Heading4"/>
      </w:pPr>
      <w:r>
        <w:t xml:space="preserve">Junior Auditor</w:t>
      </w:r>
    </w:p>
    <w:p>
      <w:pPr>
        <w:pStyle w:val="FirstParagraph"/>
      </w:pPr>
      <w:r>
        <w:rPr>
          <w:bCs/>
          <w:b/>
        </w:rPr>
        <w:t xml:space="preserve">Deloitte Italy</w:t>
      </w:r>
      <w:r>
        <w:br/>
      </w:r>
      <w:r>
        <w:t xml:space="preserve">Rome, Italy | September 2013 – May 2015</w:t>
      </w:r>
      <w:r>
        <w:br/>
      </w:r>
      <w:r>
        <w:t xml:space="preserve">- Supporting audit teams in the review of financial statements for clients in various sectors.</w:t>
      </w:r>
      <w:r>
        <w:br/>
      </w:r>
      <w:r>
        <w:t xml:space="preserve">- Performing data analysis and reconciliations to ensure accuracy of financial reports.</w:t>
      </w:r>
      <w:r>
        <w:br/>
      </w:r>
      <w:r>
        <w:t xml:space="preserve">- Assisting in the preparation of audit documentation compliant with Italian and European standards.</w:t>
      </w:r>
      <w:r>
        <w:br/>
      </w:r>
      <w:r>
        <w:t xml:space="preserve">- Engaging with clients in Rome to understand their business processes and identify audit risks.</w:t>
      </w:r>
    </w:p>
    <w:bookmarkEnd w:id="24"/>
    <w:bookmarkEnd w:id="25"/>
    <w:bookmarkStart w:id="28" w:name="education"/>
    <w:p>
      <w:pPr>
        <w:pStyle w:val="Heading3"/>
      </w:pPr>
      <w:r>
        <w:t xml:space="preserve">Education</w:t>
      </w:r>
    </w:p>
    <w:bookmarkStart w:id="26" w:name="bachelors-degree-in-economics"/>
    <w:p>
      <w:pPr>
        <w:pStyle w:val="Heading4"/>
      </w:pPr>
      <w:r>
        <w:t xml:space="preserve">Bachelor’s Degree in Economics</w:t>
      </w:r>
    </w:p>
    <w:p>
      <w:pPr>
        <w:pStyle w:val="FirstParagraph"/>
      </w:pPr>
      <w:r>
        <w:rPr>
          <w:bCs/>
          <w:b/>
        </w:rPr>
        <w:t xml:space="preserve">Sapienza University of Rome</w:t>
      </w:r>
      <w:r>
        <w:br/>
      </w:r>
      <w:r>
        <w:t xml:space="preserve">Rome, Italy | 2011 – 2013</w:t>
      </w:r>
      <w:r>
        <w:br/>
      </w:r>
      <w:r>
        <w:t xml:space="preserve">- Specialized in financial management and auditing.</w:t>
      </w:r>
      <w:r>
        <w:br/>
      </w:r>
      <w:r>
        <w:t xml:space="preserve">- Thesis: "Impact of Audit Quality on Financial Transparency in Italian SMEs."</w:t>
      </w:r>
    </w:p>
    <w:bookmarkEnd w:id="26"/>
    <w:bookmarkStart w:id="27" w:name="masters-degree-in-accounting-and-finance"/>
    <w:p>
      <w:pPr>
        <w:pStyle w:val="Heading4"/>
      </w:pPr>
      <w:r>
        <w:t xml:space="preserve">Master’s Degree in Accounting and Finance</w:t>
      </w:r>
    </w:p>
    <w:p>
      <w:pPr>
        <w:pStyle w:val="FirstParagraph"/>
      </w:pPr>
      <w:r>
        <w:rPr>
          <w:bCs/>
          <w:b/>
        </w:rPr>
        <w:t xml:space="preserve">University of Rome Tor Vergata</w:t>
      </w:r>
      <w:r>
        <w:br/>
      </w:r>
      <w:r>
        <w:t xml:space="preserve">Rome, Italy | 2013 – 2015</w:t>
      </w:r>
      <w:r>
        <w:br/>
      </w:r>
      <w:r>
        <w:t xml:space="preserve">- Focused on advanced auditing techniques and compliance with Italian regulations.</w:t>
      </w:r>
      <w:r>
        <w:br/>
      </w:r>
      <w:r>
        <w:t xml:space="preserve">- Published research on the role of auditors in mitigating financial fraud in the Roman business sector.</w:t>
      </w:r>
    </w:p>
    <w:bookmarkEnd w:id="27"/>
    <w:bookmarkEnd w:id="28"/>
    <w:bookmarkStart w:id="29" w:name="professional-certifications"/>
    <w:p>
      <w:pPr>
        <w:pStyle w:val="Heading3"/>
      </w:pPr>
      <w:r>
        <w:t xml:space="preserve">Professional Certifications</w:t>
      </w:r>
    </w:p>
    <w:p>
      <w:pPr>
        <w:numPr>
          <w:ilvl w:val="0"/>
          <w:numId w:val="1001"/>
        </w:numPr>
        <w:pStyle w:val="Compact"/>
      </w:pPr>
      <w:r>
        <w:rPr>
          <w:bCs/>
          <w:b/>
        </w:rPr>
        <w:t xml:space="preserve">Certified Public Accountant (CPA) – Italy</w:t>
      </w:r>
      <w:r>
        <w:t xml:space="preserve"> </w:t>
      </w:r>
      <w:r>
        <w:t xml:space="preserve">| 2016</w:t>
      </w:r>
    </w:p>
    <w:p>
      <w:pPr>
        <w:numPr>
          <w:ilvl w:val="0"/>
          <w:numId w:val="1001"/>
        </w:numPr>
        <w:pStyle w:val="Compact"/>
      </w:pPr>
      <w:r>
        <w:rPr>
          <w:bCs/>
          <w:b/>
        </w:rPr>
        <w:t xml:space="preserve">Chartered Certified Accountant (ACCA)</w:t>
      </w:r>
      <w:r>
        <w:t xml:space="preserve"> </w:t>
      </w:r>
      <w:r>
        <w:t xml:space="preserve">| 2018</w:t>
      </w:r>
    </w:p>
    <w:p>
      <w:pPr>
        <w:numPr>
          <w:ilvl w:val="0"/>
          <w:numId w:val="1001"/>
        </w:numPr>
        <w:pStyle w:val="Compact"/>
      </w:pPr>
      <w:r>
        <w:rPr>
          <w:bCs/>
          <w:b/>
        </w:rPr>
        <w:t xml:space="preserve">ISO 9001:2015 Auditor Certification</w:t>
      </w:r>
      <w:r>
        <w:t xml:space="preserve"> </w:t>
      </w:r>
      <w:r>
        <w:t xml:space="preserve">| 2020</w:t>
      </w:r>
    </w:p>
    <w:bookmarkEnd w:id="29"/>
    <w:bookmarkStart w:id="30" w:name="technical-skills"/>
    <w:p>
      <w:pPr>
        <w:pStyle w:val="Heading3"/>
      </w:pPr>
      <w:r>
        <w:t xml:space="preserve">Technical Skills</w:t>
      </w:r>
    </w:p>
    <w:p>
      <w:pPr>
        <w:numPr>
          <w:ilvl w:val="0"/>
          <w:numId w:val="1002"/>
        </w:numPr>
        <w:pStyle w:val="Compact"/>
      </w:pPr>
      <w:r>
        <w:t xml:space="preserve">Proficiency in auditing software such as CaseWare, AuditDoc, and ACL.</w:t>
      </w:r>
    </w:p>
    <w:p>
      <w:pPr>
        <w:numPr>
          <w:ilvl w:val="0"/>
          <w:numId w:val="1002"/>
        </w:numPr>
        <w:pStyle w:val="Compact"/>
      </w:pPr>
      <w:r>
        <w:t xml:space="preserve">Expertise in Italian tax codes (IRPEF, IVA) and accounting standards (NORME IFRS).</w:t>
      </w:r>
    </w:p>
    <w:p>
      <w:pPr>
        <w:numPr>
          <w:ilvl w:val="0"/>
          <w:numId w:val="1002"/>
        </w:numPr>
        <w:pStyle w:val="Compact"/>
      </w:pPr>
      <w:r>
        <w:t xml:space="preserve">Strong knowledge of compliance frameworks for businesses in Rome and the broader Lazio region.</w:t>
      </w:r>
    </w:p>
    <w:p>
      <w:pPr>
        <w:numPr>
          <w:ilvl w:val="0"/>
          <w:numId w:val="1002"/>
        </w:numPr>
        <w:pStyle w:val="Compact"/>
      </w:pPr>
      <w:r>
        <w:t xml:space="preserve">Fluent in Italian and English; basic understanding of Spanish and French.</w:t>
      </w:r>
    </w:p>
    <w:bookmarkEnd w:id="30"/>
    <w:bookmarkStart w:id="31" w:name="language-proficiency"/>
    <w:p>
      <w:pPr>
        <w:pStyle w:val="Heading3"/>
      </w:pPr>
      <w:r>
        <w:t xml:space="preserve">Language Proficiency</w:t>
      </w:r>
    </w:p>
    <w:p>
      <w:pPr>
        <w:numPr>
          <w:ilvl w:val="0"/>
          <w:numId w:val="1003"/>
        </w:numPr>
        <w:pStyle w:val="Compact"/>
      </w:pPr>
      <w:r>
        <w:rPr>
          <w:bCs/>
          <w:b/>
        </w:rPr>
        <w:t xml:space="preserve">Italian:</w:t>
      </w:r>
      <w:r>
        <w:t xml:space="preserve"> </w:t>
      </w:r>
      <w:r>
        <w:t xml:space="preserve">Native speaker</w:t>
      </w:r>
    </w:p>
    <w:p>
      <w:pPr>
        <w:numPr>
          <w:ilvl w:val="0"/>
          <w:numId w:val="1003"/>
        </w:numPr>
        <w:pStyle w:val="Compact"/>
      </w:pPr>
      <w:r>
        <w:rPr>
          <w:bCs/>
          <w:b/>
        </w:rPr>
        <w:t xml:space="preserve">English:</w:t>
      </w:r>
      <w:r>
        <w:t xml:space="preserve"> </w:t>
      </w:r>
      <w:r>
        <w:t xml:space="preserve">Advanced (C1 level)</w:t>
      </w:r>
    </w:p>
    <w:p>
      <w:pPr>
        <w:numPr>
          <w:ilvl w:val="0"/>
          <w:numId w:val="1003"/>
        </w:numPr>
        <w:pStyle w:val="Compact"/>
      </w:pPr>
      <w:r>
        <w:rPr>
          <w:bCs/>
          <w:b/>
        </w:rPr>
        <w:t xml:space="preserve">Spanish/French:</w:t>
      </w:r>
      <w:r>
        <w:t xml:space="preserve"> </w:t>
      </w:r>
      <w:r>
        <w:t xml:space="preserve">Basic (A2 level)</w:t>
      </w:r>
    </w:p>
    <w:bookmarkEnd w:id="31"/>
    <w:bookmarkStart w:id="32" w:name="auditor-experience-in-italy-rome"/>
    <w:p>
      <w:pPr>
        <w:pStyle w:val="Heading3"/>
      </w:pPr>
      <w:r>
        <w:t xml:space="preserve">Auditor Experience in Italy Rome</w:t>
      </w:r>
    </w:p>
    <w:p>
      <w:pPr>
        <w:pStyle w:val="FirstParagraph"/>
      </w:pPr>
      <w:r>
        <w:t xml:space="preserve">My career as an Auditor has been deeply rooted in the dynamic business environment of Italy Rome. I have worked with a wide range of clients, including startups, mid-sized enterprises, and large corporations operating in sectors such as tourism, real estate, and technology. For instance:</w:t>
      </w:r>
    </w:p>
    <w:p>
      <w:pPr>
        <w:numPr>
          <w:ilvl w:val="0"/>
          <w:numId w:val="1004"/>
        </w:numPr>
        <w:pStyle w:val="Compact"/>
      </w:pPr>
      <w:r>
        <w:t xml:space="preserve">Conducted financial audits for a major hotel chain based in Rome to ensure compliance with local tax laws and EU regulations.</w:t>
      </w:r>
    </w:p>
    <w:p>
      <w:pPr>
        <w:numPr>
          <w:ilvl w:val="0"/>
          <w:numId w:val="1004"/>
        </w:numPr>
        <w:pStyle w:val="Compact"/>
      </w:pPr>
      <w:r>
        <w:t xml:space="preserve">Provided audit services to a construction company specializing in infrastructure projects across the Lazio region.</w:t>
      </w:r>
    </w:p>
    <w:p>
      <w:pPr>
        <w:numPr>
          <w:ilvl w:val="0"/>
          <w:numId w:val="1004"/>
        </w:numPr>
        <w:pStyle w:val="Compact"/>
      </w:pPr>
      <w:r>
        <w:t xml:space="preserve">Advised a tech startup on internal controls and financial reporting practices tailored to the Italian market.</w:t>
      </w:r>
    </w:p>
    <w:p>
      <w:pPr>
        <w:pStyle w:val="FirstParagraph"/>
      </w:pPr>
      <w:r>
        <w:t xml:space="preserve">My work in Rome has also involved collaborating with local authorities and industry associations to promote best practices in auditing. I have participated in seminars hosted by the Consiglio Nazionale dei Dottori Commercialisti (CNDC) to discuss challenges faced by auditors in Italy.</w:t>
      </w:r>
    </w:p>
    <w:bookmarkEnd w:id="32"/>
    <w:bookmarkStart w:id="33" w:name="additional-information"/>
    <w:p>
      <w:pPr>
        <w:pStyle w:val="Heading3"/>
      </w:pPr>
      <w:r>
        <w:t xml:space="preserve">Additional Information</w:t>
      </w:r>
    </w:p>
    <w:p>
      <w:pPr>
        <w:pStyle w:val="FirstParagraph"/>
      </w:pPr>
      <w:r>
        <w:rPr>
          <w:bCs/>
          <w:b/>
        </w:rPr>
        <w:t xml:space="preserve">Professional Memberships:</w:t>
      </w:r>
      <w:r>
        <w:br/>
      </w:r>
      <w:r>
        <w:t xml:space="preserve">- Member of the Italian Association of Auditors (AIA)</w:t>
      </w:r>
      <w:r>
        <w:br/>
      </w:r>
      <w:r>
        <w:t xml:space="preserve">- Affiliate of the European Confederation of Accountants (CECA)</w:t>
      </w:r>
    </w:p>
    <w:p>
      <w:pPr>
        <w:pStyle w:val="BodyText"/>
      </w:pPr>
      <w:r>
        <w:rPr>
          <w:bCs/>
          <w:b/>
        </w:rPr>
        <w:t xml:space="preserve">Projects in Italy Rome:</w:t>
      </w:r>
      <w:r>
        <w:br/>
      </w:r>
      <w:r>
        <w:t xml:space="preserve">- Lead auditor for a public procurement audit project funded by the European Union, involving multiple stakeholders in Rome.</w:t>
      </w:r>
      <w:r>
        <w:br/>
      </w:r>
      <w:r>
        <w:t xml:space="preserve">- Consultant for a local chamber of commerce on improving financial transparency for small businesses.</w:t>
      </w:r>
    </w:p>
    <w:bookmarkEnd w:id="33"/>
    <w:bookmarkStart w:id="34" w:name="references"/>
    <w:p>
      <w:pPr>
        <w:pStyle w:val="Heading3"/>
      </w:pPr>
      <w:r>
        <w:t xml:space="preserve">References</w:t>
      </w:r>
    </w:p>
    <w:p>
      <w:pPr>
        <w:pStyle w:val="FirstParagraph"/>
      </w:pPr>
      <w:r>
        <w:t xml:space="preserve">Available upon request. Previous employers and clients in Italy Rome can attest to my professional competence and dedication as an Auditor.</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Italy Rome</dc:title>
  <dc:creator/>
  <dc:language>en</dc:language>
  <cp:keywords/>
  <dcterms:created xsi:type="dcterms:W3CDTF">2026-05-31T15:29:43Z</dcterms:created>
  <dcterms:modified xsi:type="dcterms:W3CDTF">2026-05-31T15:29:43Z</dcterms:modified>
</cp:coreProperties>
</file>

<file path=docProps/custom.xml><?xml version="1.0" encoding="utf-8"?>
<Properties xmlns="http://schemas.openxmlformats.org/officeDocument/2006/custom-properties" xmlns:vt="http://schemas.openxmlformats.org/officeDocument/2006/docPropsVTypes"/>
</file>