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w:t>
      </w:r>
      <w:r>
        <w:t xml:space="preserve"> </w:t>
      </w:r>
      <w:r>
        <w:t xml:space="preserve">New</w:t>
      </w:r>
      <w:r>
        <w:t xml:space="preserve"> </w:t>
      </w:r>
      <w:r>
        <w:t xml:space="preserve">Zealand</w:t>
      </w:r>
      <w:r>
        <w:t xml:space="preserve"> </w:t>
      </w:r>
      <w:r>
        <w:t xml:space="preserve">Wellington</w:t>
      </w:r>
    </w:p>
    <w:bookmarkStart w:id="35" w:name="curriculum-vitae"/>
    <w:p>
      <w:pPr>
        <w:pStyle w:val="Heading1"/>
      </w:pPr>
      <w:r>
        <w:rPr>
          <w:bCs/>
          <w:b/>
        </w:rPr>
        <w:t xml:space="preserve">Curriculum Vitae</w:t>
      </w:r>
    </w:p>
    <w:p>
      <w:pPr>
        <w:pStyle w:val="FirstParagraph"/>
      </w:pPr>
      <w:r>
        <w:rPr>
          <w:iCs/>
          <w:i/>
        </w:rPr>
        <w:t xml:space="preserve">Auditor | New Zealand Wellington | Professional Experience and Expertise</w:t>
      </w:r>
    </w:p>
    <w:bookmarkStart w:id="20"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+64 123 456 789</w:t>
      </w:r>
    </w:p>
    <w:p>
      <w:pPr>
        <w:numPr>
          <w:ilvl w:val="0"/>
          <w:numId w:val="1001"/>
        </w:numPr>
        <w:pStyle w:val="Compac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and detail-oriented Auditor with over [X years] of experience in financial auditing, compliance, and risk management. Specializing in delivering high-quality audit services tailored to the unique regulatory environment of New Zealand Wellington. Proficient in ensuring adherence to local accounting standards, tax regulations, and corporate governance frameworks. Committed to supporting businesses in Wellington by providing actionable insights that enhance financial transparency and operational efficiency. A strong advocate for ethical auditing practices and a proven track record of building trust with clients through professionalism and expertise.</w:t>
      </w:r>
    </w:p>
    <w:bookmarkEnd w:id="21"/>
    <w:bookmarkStart w:id="24" w:name="professional-experience"/>
    <w:p>
      <w:pPr>
        <w:pStyle w:val="Heading2"/>
      </w:pPr>
      <w:r>
        <w:t xml:space="preserve">Professional Experience</w:t>
      </w:r>
    </w:p>
    <w:bookmarkStart w:id="22" w:name="auditor"/>
    <w:p>
      <w:pPr>
        <w:pStyle w:val="Heading3"/>
      </w:pPr>
      <w:r>
        <w:rPr>
          <w:bCs/>
          <w:b/>
        </w:rPr>
        <w:t xml:space="preserve">Auditor</w:t>
      </w:r>
    </w:p>
    <w:p>
      <w:pPr>
        <w:pStyle w:val="FirstParagraph"/>
      </w:pPr>
      <w:r>
        <w:rPr>
          <w:iCs/>
          <w:i/>
        </w:rPr>
        <w:t xml:space="preserve">[Company Name], Wellington, New Zealand</w:t>
      </w:r>
    </w:p>
    <w:p>
      <w:pPr>
        <w:pStyle w:val="BodyText"/>
      </w:pPr>
      <w:r>
        <w:rPr>
          <w:iCs/>
          <w:i/>
        </w:rPr>
        <w:t xml:space="preserve">January 2018 – Present</w:t>
      </w:r>
    </w:p>
    <w:p>
      <w:pPr>
        <w:numPr>
          <w:ilvl w:val="0"/>
          <w:numId w:val="1002"/>
        </w:numPr>
        <w:pStyle w:val="Compact"/>
      </w:pPr>
      <w:r>
        <w:t xml:space="preserve">Conducting comprehensive financial audits for medium and large enterprises in Wellington, ensuring compliance with New Zealand’s Financial Markets Authority (FMA) regulations and International Financial Reporting Standards (IFRS).</w:t>
      </w:r>
    </w:p>
    <w:p>
      <w:pPr>
        <w:numPr>
          <w:ilvl w:val="0"/>
          <w:numId w:val="1002"/>
        </w:numPr>
        <w:pStyle w:val="Compact"/>
      </w:pPr>
      <w:r>
        <w:t xml:space="preserve">Collaborating with senior management to identify financial risks and implement mitigation strategies, contributing to the development of robust internal control systems.</w:t>
      </w:r>
    </w:p>
    <w:p>
      <w:pPr>
        <w:numPr>
          <w:ilvl w:val="0"/>
          <w:numId w:val="1002"/>
        </w:numPr>
        <w:pStyle w:val="Compact"/>
      </w:pPr>
      <w:r>
        <w:t xml:space="preserve">Preparing detailed audit reports for clients, highlighting discrepancies, areas of non-compliance, and recommendations for process improvements.</w:t>
      </w:r>
    </w:p>
    <w:p>
      <w:pPr>
        <w:numPr>
          <w:ilvl w:val="0"/>
          <w:numId w:val="1002"/>
        </w:numPr>
        <w:pStyle w:val="Compact"/>
      </w:pPr>
      <w:r>
        <w:t xml:space="preserve">Providing advisory services on tax planning and statutory reporting requirements specific to New Zealand businesses operating in Wellington’s dynamic economic landscape.</w:t>
      </w:r>
    </w:p>
    <w:p>
      <w:pPr>
        <w:numPr>
          <w:ilvl w:val="0"/>
          <w:numId w:val="1002"/>
        </w:numPr>
        <w:pStyle w:val="Compact"/>
      </w:pPr>
      <w:r>
        <w:t xml:space="preserve">Supporting the audit team in maintaining a 100% client satisfaction rate through timely delivery of high-quality work and proactive communication.</w:t>
      </w:r>
    </w:p>
    <w:bookmarkEnd w:id="22"/>
    <w:bookmarkStart w:id="23" w:name="assistant-auditor"/>
    <w:p>
      <w:pPr>
        <w:pStyle w:val="Heading3"/>
      </w:pPr>
      <w:r>
        <w:rPr>
          <w:bCs/>
          <w:b/>
        </w:rPr>
        <w:t xml:space="preserve">Assistant Auditor</w:t>
      </w:r>
    </w:p>
    <w:p>
      <w:pPr>
        <w:pStyle w:val="FirstParagraph"/>
      </w:pPr>
      <w:r>
        <w:rPr>
          <w:iCs/>
          <w:i/>
        </w:rPr>
        <w:t xml:space="preserve">[Another Company Name], Wellington, New Zealand</w:t>
      </w:r>
    </w:p>
    <w:p>
      <w:pPr>
        <w:pStyle w:val="BodyText"/>
      </w:pPr>
      <w:r>
        <w:rPr>
          <w:iCs/>
          <w:i/>
        </w:rPr>
        <w:t xml:space="preserve">June 2015 – December 2017</w:t>
      </w:r>
    </w:p>
    <w:p>
      <w:pPr>
        <w:numPr>
          <w:ilvl w:val="0"/>
          <w:numId w:val="1003"/>
        </w:numPr>
        <w:pStyle w:val="Compact"/>
      </w:pPr>
      <w:r>
        <w:t xml:space="preserve">Assisting in the audit of financial statements for clients across various industries, including technology and hospitality sectors in Wellington.</w:t>
      </w:r>
    </w:p>
    <w:p>
      <w:pPr>
        <w:numPr>
          <w:ilvl w:val="0"/>
          <w:numId w:val="1003"/>
        </w:numPr>
        <w:pStyle w:val="Compact"/>
      </w:pPr>
      <w:r>
        <w:t xml:space="preserve">Maintaining accurate records of audit procedures and ensuring adherence to the New Zealand Auditing Standards (NZAS).</w:t>
      </w:r>
    </w:p>
    <w:p>
      <w:pPr>
        <w:numPr>
          <w:ilvl w:val="0"/>
          <w:numId w:val="1003"/>
        </w:numPr>
        <w:pStyle w:val="Compact"/>
      </w:pPr>
      <w:r>
        <w:t xml:space="preserve">Conducting preliminary risk assessments to prioritize audit areas and allocate resources efficiently.</w:t>
      </w:r>
    </w:p>
    <w:p>
      <w:pPr>
        <w:numPr>
          <w:ilvl w:val="0"/>
          <w:numId w:val="1003"/>
        </w:numPr>
        <w:pStyle w:val="Compact"/>
      </w:pPr>
      <w:r>
        <w:t xml:space="preserve">Supporting the preparation of tax returns and compliance documentation for small-to-medium enterprises in Wellington.</w:t>
      </w:r>
    </w:p>
    <w:bookmarkEnd w:id="23"/>
    <w:bookmarkEnd w:id="24"/>
    <w:bookmarkStart w:id="27" w:name="education"/>
    <w:p>
      <w:pPr>
        <w:pStyle w:val="Heading2"/>
      </w:pPr>
      <w:r>
        <w:t xml:space="preserve">Education</w:t>
      </w:r>
    </w:p>
    <w:bookmarkStart w:id="25" w:name="bachelor-of-accounting-hons"/>
    <w:p>
      <w:pPr>
        <w:pStyle w:val="Heading3"/>
      </w:pPr>
      <w:r>
        <w:rPr>
          <w:bCs/>
          <w:b/>
        </w:rPr>
        <w:t xml:space="preserve">Bachelor of Accounting (Hons)</w:t>
      </w:r>
    </w:p>
    <w:p>
      <w:pPr>
        <w:pStyle w:val="FirstParagraph"/>
      </w:pPr>
      <w:r>
        <w:rPr>
          <w:iCs/>
          <w:i/>
        </w:rPr>
        <w:t xml:space="preserve">Victoria University of Wellington, New Zealand</w:t>
      </w:r>
    </w:p>
    <w:p>
      <w:pPr>
        <w:pStyle w:val="BodyText"/>
      </w:pPr>
      <w:r>
        <w:rPr>
          <w:iCs/>
          <w:i/>
        </w:rPr>
        <w:t xml:space="preserve">Graduated: [Year]</w:t>
      </w:r>
    </w:p>
    <w:p>
      <w:pPr>
        <w:numPr>
          <w:ilvl w:val="0"/>
          <w:numId w:val="1004"/>
        </w:numPr>
        <w:pStyle w:val="Compact"/>
      </w:pPr>
      <w:r>
        <w:t xml:space="preserve">Relevant coursework: Financial Accounting, Auditing Principles, Corporate Law, and Taxation in New Zealand.</w:t>
      </w:r>
    </w:p>
    <w:p>
      <w:pPr>
        <w:numPr>
          <w:ilvl w:val="0"/>
          <w:numId w:val="1004"/>
        </w:numPr>
        <w:pStyle w:val="Compact"/>
      </w:pPr>
      <w:r>
        <w:t xml:space="preserve">Awarded the Dean’s List for academic excellence during the final year of study.</w:t>
      </w:r>
    </w:p>
    <w:bookmarkEnd w:id="25"/>
    <w:bookmarkStart w:id="26" w:name="certified-public-accountant-cpa"/>
    <w:p>
      <w:pPr>
        <w:pStyle w:val="Heading3"/>
      </w:pPr>
      <w:r>
        <w:rPr>
          <w:bCs/>
          <w:b/>
        </w:rPr>
        <w:t xml:space="preserve">Certified Public Accountant (CPA)</w:t>
      </w:r>
    </w:p>
    <w:p>
      <w:pPr>
        <w:pStyle w:val="FirstParagraph"/>
      </w:pPr>
      <w:r>
        <w:rPr>
          <w:iCs/>
          <w:i/>
        </w:rPr>
        <w:t xml:space="preserve">New Zealand Institute of Chartered Accountants (NZICA)</w:t>
      </w:r>
    </w:p>
    <w:p>
      <w:pPr>
        <w:pStyle w:val="BodyText"/>
      </w:pPr>
      <w:r>
        <w:rPr>
          <w:iCs/>
          <w:i/>
        </w:rPr>
        <w:t xml:space="preserve">Completed: [Year]</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statement analysis, risk assessment, tax compliance, and audit software (e.g., CaseWare, ACL).</w:t>
      </w:r>
    </w:p>
    <w:p>
      <w:pPr>
        <w:numPr>
          <w:ilvl w:val="0"/>
          <w:numId w:val="1005"/>
        </w:numPr>
        <w:pStyle w:val="Compact"/>
      </w:pPr>
      <w:r>
        <w:rPr>
          <w:bCs/>
          <w:b/>
        </w:rPr>
        <w:t xml:space="preserve">Regulatory Knowledge:</w:t>
      </w:r>
      <w:r>
        <w:t xml:space="preserve"> </w:t>
      </w:r>
      <w:r>
        <w:t xml:space="preserve">Familiarity with New Zealand’s Companies Act 1993, FMA guidelines, and the requirements of the Australian Securities Exchange (ASX) for Wellington-based companies.</w:t>
      </w:r>
    </w:p>
    <w:p>
      <w:pPr>
        <w:numPr>
          <w:ilvl w:val="0"/>
          <w:numId w:val="1005"/>
        </w:numPr>
        <w:pStyle w:val="Compact"/>
      </w:pPr>
      <w:r>
        <w:rPr>
          <w:bCs/>
          <w:b/>
        </w:rPr>
        <w:t xml:space="preserve">Communication:</w:t>
      </w:r>
      <w:r>
        <w:t xml:space="preserve"> </w:t>
      </w:r>
      <w:r>
        <w:t xml:space="preserve">Strong written and verbal communication skills to explain complex financial concepts to non-technical stakeholders in Wellington.</w:t>
      </w:r>
    </w:p>
    <w:p>
      <w:pPr>
        <w:numPr>
          <w:ilvl w:val="0"/>
          <w:numId w:val="1005"/>
        </w:numPr>
        <w:pStyle w:val="Compact"/>
      </w:pPr>
      <w:r>
        <w:rPr>
          <w:bCs/>
          <w:b/>
        </w:rPr>
        <w:t xml:space="preserve">Problem-Solving:</w:t>
      </w:r>
      <w:r>
        <w:t xml:space="preserve"> </w:t>
      </w:r>
      <w:r>
        <w:t xml:space="preserve">Adept at identifying financial irregularities and proposing practical solutions tailored to the New Zealand market.</w:t>
      </w:r>
    </w:p>
    <w:p>
      <w:pPr>
        <w:numPr>
          <w:ilvl w:val="0"/>
          <w:numId w:val="1005"/>
        </w:numPr>
        <w:pStyle w:val="Compact"/>
      </w:pPr>
      <w:r>
        <w:rPr>
          <w:bCs/>
          <w:b/>
        </w:rPr>
        <w:t xml:space="preserve">Languages:</w:t>
      </w:r>
      <w:r>
        <w:t xml:space="preserve"> </w:t>
      </w:r>
      <w:r>
        <w:t xml:space="preserve">Fluent in English; basic understanding of Māori (as per New Zealand’s cultural context).</w:t>
      </w:r>
    </w:p>
    <w:bookmarkEnd w:id="28"/>
    <w:bookmarkStart w:id="29" w:name="certifications"/>
    <w:p>
      <w:pPr>
        <w:pStyle w:val="Heading2"/>
      </w:pPr>
      <w:r>
        <w:t xml:space="preserve">Certifications</w:t>
      </w:r>
    </w:p>
    <w:p>
      <w:pPr>
        <w:numPr>
          <w:ilvl w:val="0"/>
          <w:numId w:val="1006"/>
        </w:numPr>
        <w:pStyle w:val="Compact"/>
      </w:pPr>
      <w:r>
        <w:rPr>
          <w:bCs/>
          <w:b/>
        </w:rPr>
        <w:t xml:space="preserve">Chartered Accountant (CA) - NZICA:</w:t>
      </w:r>
      <w:r>
        <w:t xml:space="preserve"> </w:t>
      </w:r>
      <w:r>
        <w:t xml:space="preserve">Successfully completed the NZICA qualification, emphasizing audit and assurance services aligned with New Zealand Wellington’s business environment.</w:t>
      </w:r>
    </w:p>
    <w:p>
      <w:pPr>
        <w:numPr>
          <w:ilvl w:val="0"/>
          <w:numId w:val="1006"/>
        </w:numPr>
        <w:pStyle w:val="Compact"/>
      </w:pPr>
      <w:r>
        <w:rPr>
          <w:bCs/>
          <w:b/>
        </w:rPr>
        <w:t xml:space="preserve">Audit and Assurance (AIA) Certification:</w:t>
      </w:r>
      <w:r>
        <w:t xml:space="preserve"> </w:t>
      </w:r>
      <w:r>
        <w:t xml:space="preserve">Specialized training in international audit standards with a focus on their application in New Zealand’s regulatory framework.</w:t>
      </w:r>
    </w:p>
    <w:p>
      <w:pPr>
        <w:numPr>
          <w:ilvl w:val="0"/>
          <w:numId w:val="1006"/>
        </w:numPr>
        <w:pStyle w:val="Compact"/>
      </w:pPr>
      <w:r>
        <w:rPr>
          <w:bCs/>
          <w:b/>
        </w:rPr>
        <w:t xml:space="preserve">Professional Development:</w:t>
      </w:r>
      <w:r>
        <w:t xml:space="preserve"> </w:t>
      </w:r>
      <w:r>
        <w:t xml:space="preserve">Regularly attend workshops and seminars hosted by the Institute of Public Accountants (IPA) to stay updated on changes in audit practices relevant to Wellington.</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New Zealand Institute of Chartered Accountants (NZICA):</w:t>
      </w:r>
      <w:r>
        <w:t xml:space="preserve"> </w:t>
      </w:r>
      <w:r>
        <w:t xml:space="preserve">Member since [Year], actively participating in regional networking events and audit forums in Wellington.</w:t>
      </w:r>
    </w:p>
    <w:p>
      <w:pPr>
        <w:numPr>
          <w:ilvl w:val="0"/>
          <w:numId w:val="1007"/>
        </w:numPr>
        <w:pStyle w:val="Compact"/>
      </w:pPr>
      <w:r>
        <w:rPr>
          <w:bCs/>
          <w:b/>
        </w:rPr>
        <w:t xml:space="preserve">Association of Chartered Certified Accountants (ACCA):</w:t>
      </w:r>
      <w:r>
        <w:t xml:space="preserve"> </w:t>
      </w:r>
      <w:r>
        <w:t xml:space="preserve">Affiliate member, leveraging global best practices to enhance audit methodologies for clients in New Zealand Wellington.</w:t>
      </w:r>
    </w:p>
    <w:bookmarkEnd w:id="30"/>
    <w:bookmarkStart w:id="33" w:name="projects-and-achievements"/>
    <w:p>
      <w:pPr>
        <w:pStyle w:val="Heading2"/>
      </w:pPr>
      <w:r>
        <w:t xml:space="preserve">Projects and Achievements</w:t>
      </w:r>
    </w:p>
    <w:bookmarkStart w:id="31" w:name="Xdd3daa2e7c11f044505adf3829c0098668eb020"/>
    <w:p>
      <w:pPr>
        <w:pStyle w:val="Heading3"/>
      </w:pPr>
      <w:r>
        <w:rPr>
          <w:bCs/>
          <w:b/>
        </w:rPr>
        <w:t xml:space="preserve">Sustainable Audit Practices in Wellington</w:t>
      </w:r>
    </w:p>
    <w:p>
      <w:pPr>
        <w:pStyle w:val="FirstParagraph"/>
      </w:pPr>
      <w:r>
        <w:rPr>
          <w:iCs/>
          <w:i/>
        </w:rPr>
        <w:t xml:space="preserve">[Project Name], 2021</w:t>
      </w:r>
    </w:p>
    <w:p>
      <w:pPr>
        <w:numPr>
          <w:ilvl w:val="0"/>
          <w:numId w:val="1008"/>
        </w:numPr>
        <w:pStyle w:val="Compact"/>
      </w:pPr>
      <w:r>
        <w:t xml:space="preserve">Developed a framework for integrating environmental, social, and governance (ESG) metrics into audit processes for Wellington-based SMEs.</w:t>
      </w:r>
    </w:p>
    <w:p>
      <w:pPr>
        <w:numPr>
          <w:ilvl w:val="0"/>
          <w:numId w:val="1008"/>
        </w:numPr>
        <w:pStyle w:val="Compact"/>
      </w:pPr>
      <w:r>
        <w:t xml:space="preserve">Collaborated with local stakeholders to create a guide on sustainable auditing, which was adopted by [Local Organization] in 2022.</w:t>
      </w:r>
    </w:p>
    <w:bookmarkEnd w:id="31"/>
    <w:bookmarkStart w:id="32" w:name="Xcaecbef4e92ab4c3b726350c1eabc3fb2774a36"/>
    <w:p>
      <w:pPr>
        <w:pStyle w:val="Heading3"/>
      </w:pPr>
      <w:r>
        <w:rPr>
          <w:bCs/>
          <w:b/>
        </w:rPr>
        <w:t xml:space="preserve">Compliance Audit for Tech Startups in Wellington</w:t>
      </w:r>
    </w:p>
    <w:p>
      <w:pPr>
        <w:pStyle w:val="FirstParagraph"/>
      </w:pPr>
      <w:r>
        <w:rPr>
          <w:iCs/>
          <w:i/>
        </w:rPr>
        <w:t xml:space="preserve">[Project Name], 2019</w:t>
      </w:r>
    </w:p>
    <w:p>
      <w:pPr>
        <w:numPr>
          <w:ilvl w:val="0"/>
          <w:numId w:val="1009"/>
        </w:numPr>
        <w:pStyle w:val="Compact"/>
      </w:pPr>
      <w:r>
        <w:t xml:space="preserve">Conducted audits for 15+ tech startups, ensuring compliance with New Zealand’s tax incentives for innovation-driven businesses.</w:t>
      </w:r>
    </w:p>
    <w:p>
      <w:pPr>
        <w:numPr>
          <w:ilvl w:val="0"/>
          <w:numId w:val="1009"/>
        </w:numPr>
        <w:pStyle w:val="Compact"/>
      </w:pPr>
      <w:r>
        <w:t xml:space="preserve">Provided tailored recommendations to optimize financial reporting and reduce audit risks for high-growth companies in Wellington’s tech sector.</w:t>
      </w:r>
    </w:p>
    <w:bookmarkEnd w:id="32"/>
    <w:bookmarkEnd w:id="33"/>
    <w:bookmarkStart w:id="34" w:name="references"/>
    <w:p>
      <w:pPr>
        <w:pStyle w:val="Heading2"/>
      </w:pPr>
      <w:r>
        <w:t xml:space="preserve">References</w:t>
      </w:r>
    </w:p>
    <w:p>
      <w:pPr>
        <w:pStyle w:val="FirstParagraph"/>
      </w:pPr>
      <w:r>
        <w:t xml:space="preserve">Available upon request. Contact [Your Email] or [Your Phone Number].</w:t>
      </w:r>
    </w:p>
    <w:bookmarkEnd w:id="34"/>
    <w:p>
      <w:pPr>
        <w:pStyle w:val="BodyText"/>
      </w:pPr>
      <w:r>
        <w:rPr>
          <w:bCs/>
          <w:b/>
        </w:rPr>
        <w:t xml:space="preserve">Curriculum Vitae - Auditor - New Zealand Wellington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 New Zealand Wellington</dc:title>
  <dc:creator/>
  <dc:language>en</dc:language>
  <cp:keywords/>
  <dcterms:created xsi:type="dcterms:W3CDTF">2026-06-03T12:15:08Z</dcterms:created>
  <dcterms:modified xsi:type="dcterms:W3CDTF">2026-06-03T12:15:08Z</dcterms:modified>
</cp:coreProperties>
</file>

<file path=docProps/custom.xml><?xml version="1.0" encoding="utf-8"?>
<Properties xmlns="http://schemas.openxmlformats.org/officeDocument/2006/custom-properties" xmlns:vt="http://schemas.openxmlformats.org/officeDocument/2006/docPropsVTypes"/>
</file>