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Main Street, Cape Town, South Africa</w:t>
      </w:r>
      <w:r>
        <w:br/>
      </w:r>
      <w:r>
        <w:rPr>
          <w:bCs/>
          <w:b/>
        </w:rPr>
        <w:t xml:space="preserve">Contact Number:</w:t>
      </w:r>
      <w:r>
        <w:t xml:space="preserve"> </w:t>
      </w:r>
      <w:r>
        <w:t xml:space="preserve">+27 76 123 4567</w:t>
      </w:r>
      <w:r>
        <w:br/>
      </w:r>
      <w:r>
        <w:rPr>
          <w:bCs/>
          <w:b/>
        </w:rPr>
        <w:t xml:space="preserve">Email Address:</w:t>
      </w:r>
      <w:r>
        <w:t xml:space="preserve"> </w:t>
      </w:r>
      <w:r>
        <w:t xml:space="preserve">your.email@example.com</w:t>
      </w:r>
      <w:r>
        <w:br/>
      </w:r>
      <w:r>
        <w:rPr>
          <w:bCs/>
          <w:b/>
        </w:rPr>
        <w:t xml:space="preserve">LinkedIn Profile:</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Auditor with over [X years] of expertise in financial compliance, internal controls, and risk management. Specializing in South Africa Cape Town's dynamic business environment, I have a proven track record of delivering accurate audit reports, ensuring adherence to local regulatory frameworks such as the Companies Act and South African Accounting Standards (SAAS). My career has focused on providing strategic insights to organizations in sectors including finance, manufacturing, and non-profit. I am passionate about upholding ethical standards and fostering transparency in financial practices across South Africa.</w:t>
      </w:r>
    </w:p>
    <w:bookmarkEnd w:id="21"/>
    <w:bookmarkStart w:id="24" w:name="work-experience"/>
    <w:p>
      <w:pPr>
        <w:pStyle w:val="Heading2"/>
      </w:pPr>
      <w:r>
        <w:t xml:space="preserve">Work Experience</w:t>
      </w:r>
    </w:p>
    <w:bookmarkStart w:id="22" w:name="X5dcd7eb9ee9430466009c29c045a0a1cecec39e"/>
    <w:p>
      <w:pPr>
        <w:pStyle w:val="Heading3"/>
      </w:pPr>
      <w:r>
        <w:t xml:space="preserve">Audit Senior | XYZ Accounting Firm, Cape Town</w:t>
      </w:r>
    </w:p>
    <w:p>
      <w:pPr>
        <w:pStyle w:val="FirstParagraph"/>
      </w:pPr>
      <w:r>
        <w:rPr>
          <w:bCs/>
          <w:b/>
        </w:rPr>
        <w:t xml:space="preserve">Employment Period:</w:t>
      </w:r>
      <w:r>
        <w:t xml:space="preserve"> </w:t>
      </w:r>
      <w:r>
        <w:t xml:space="preserve">January 2018 – Present</w:t>
      </w:r>
      <w:r>
        <w:br/>
      </w:r>
      <w:r>
        <w:rPr>
          <w:bCs/>
          <w:b/>
        </w:rPr>
        <w:t xml:space="preserve">Key Responsibilities:</w:t>
      </w:r>
    </w:p>
    <w:p>
      <w:pPr>
        <w:numPr>
          <w:ilvl w:val="0"/>
          <w:numId w:val="1001"/>
        </w:numPr>
        <w:pStyle w:val="Compact"/>
      </w:pPr>
      <w:r>
        <w:t xml:space="preserve">Lead audit engagements for mid-sized to large corporations in Cape Town, ensuring compliance with South African financial regulations and international standards.</w:t>
      </w:r>
    </w:p>
    <w:p>
      <w:pPr>
        <w:numPr>
          <w:ilvl w:val="0"/>
          <w:numId w:val="1001"/>
        </w:numPr>
        <w:pStyle w:val="Compact"/>
      </w:pPr>
      <w:r>
        <w:t xml:space="preserve">Collaborated with cross-functional teams to identify financial irregularities, recommend corrective actions, and improve internal controls.</w:t>
      </w:r>
    </w:p>
    <w:p>
      <w:pPr>
        <w:numPr>
          <w:ilvl w:val="0"/>
          <w:numId w:val="1001"/>
        </w:numPr>
        <w:pStyle w:val="Compact"/>
      </w:pPr>
      <w:r>
        <w:t xml:space="preserve">Prepared detailed audit reports for clients, highlighting risks and opportunities for operational efficiency in the South Africa market.</w:t>
      </w:r>
    </w:p>
    <w:p>
      <w:pPr>
        <w:numPr>
          <w:ilvl w:val="0"/>
          <w:numId w:val="1001"/>
        </w:numPr>
        <w:pStyle w:val="Compact"/>
      </w:pPr>
      <w:r>
        <w:t xml:space="preserve">Provided training to junior auditors on Cape Town-specific compliance requirements and audit methodologies.</w:t>
      </w:r>
    </w:p>
    <w:bookmarkEnd w:id="22"/>
    <w:bookmarkStart w:id="23" w:name="Xfdb9e8466341f0a326ed12f139331f503e6fd98"/>
    <w:p>
      <w:pPr>
        <w:pStyle w:val="Heading3"/>
      </w:pPr>
      <w:r>
        <w:t xml:space="preserve">Audit Assistant | ABC Consulting Services, Cape Town</w:t>
      </w:r>
    </w:p>
    <w:p>
      <w:pPr>
        <w:pStyle w:val="FirstParagraph"/>
      </w:pPr>
      <w:r>
        <w:rPr>
          <w:bCs/>
          <w:b/>
        </w:rPr>
        <w:t xml:space="preserve">Employment Period:</w:t>
      </w:r>
      <w:r>
        <w:t xml:space="preserve"> </w:t>
      </w:r>
      <w:r>
        <w:t xml:space="preserve">March 2015 – December 2017</w:t>
      </w:r>
      <w:r>
        <w:br/>
      </w:r>
      <w:r>
        <w:rPr>
          <w:bCs/>
          <w:b/>
        </w:rPr>
        <w:t xml:space="preserve">Key Responsibilities:</w:t>
      </w:r>
    </w:p>
    <w:p>
      <w:pPr>
        <w:numPr>
          <w:ilvl w:val="0"/>
          <w:numId w:val="1002"/>
        </w:numPr>
        <w:pStyle w:val="Compact"/>
      </w:pPr>
      <w:r>
        <w:t xml:space="preserve">Assisted in the preparation of financial statements and audit trails for clients across various industries in Cape Town.</w:t>
      </w:r>
    </w:p>
    <w:p>
      <w:pPr>
        <w:numPr>
          <w:ilvl w:val="0"/>
          <w:numId w:val="1002"/>
        </w:numPr>
        <w:pStyle w:val="Compact"/>
      </w:pPr>
      <w:r>
        <w:t xml:space="preserve">Conducted fieldwork to verify asset records, liabilities, and equity balances, ensuring accuracy in compliance with South African tax laws.</w:t>
      </w:r>
    </w:p>
    <w:p>
      <w:pPr>
        <w:numPr>
          <w:ilvl w:val="0"/>
          <w:numId w:val="1002"/>
        </w:numPr>
        <w:pStyle w:val="Compact"/>
      </w:pPr>
      <w:r>
        <w:t xml:space="preserve">Supported senior auditors in developing risk assessment frameworks tailored to the unique economic conditions of South Africa.</w:t>
      </w:r>
    </w:p>
    <w:p>
      <w:pPr>
        <w:numPr>
          <w:ilvl w:val="0"/>
          <w:numId w:val="1002"/>
        </w:numPr>
        <w:pStyle w:val="Compact"/>
      </w:pPr>
      <w:r>
        <w:t xml:space="preserve">Contributed to the implementation of digital audit tools, enhancing efficiency for firms operating in Cape Town’s competitive market.</w:t>
      </w:r>
    </w:p>
    <w:bookmarkEnd w:id="23"/>
    <w:bookmarkEnd w:id="24"/>
    <w:bookmarkStart w:id="27" w:name="education"/>
    <w:p>
      <w:pPr>
        <w:pStyle w:val="Heading2"/>
      </w:pPr>
      <w:r>
        <w:t xml:space="preserve">Education</w:t>
      </w:r>
    </w:p>
    <w:bookmarkStart w:id="25" w:name="X46b4ddc7a57d50e475dd23fa44206fad90b2102"/>
    <w:p>
      <w:pPr>
        <w:pStyle w:val="Heading3"/>
      </w:pPr>
      <w:r>
        <w:t xml:space="preserve">Bachelor of Commerce (Accounting) | University of Cape Town</w:t>
      </w:r>
    </w:p>
    <w:p>
      <w:pPr>
        <w:pStyle w:val="FirstParagraph"/>
      </w:pPr>
      <w:r>
        <w:rPr>
          <w:bCs/>
          <w:b/>
        </w:rPr>
        <w:t xml:space="preserve">Graduation Date:</w:t>
      </w:r>
      <w:r>
        <w:t xml:space="preserve"> </w:t>
      </w:r>
      <w:r>
        <w:t xml:space="preserve">2014</w:t>
      </w:r>
      <w:r>
        <w:br/>
      </w:r>
      <w:r>
        <w:rPr>
          <w:bCs/>
          <w:b/>
        </w:rPr>
        <w:t xml:space="preserve">GPA:</w:t>
      </w:r>
      <w:r>
        <w:t xml:space="preserve"> </w:t>
      </w:r>
      <w:r>
        <w:t xml:space="preserve">3.8/4.0</w:t>
      </w:r>
    </w:p>
    <w:bookmarkEnd w:id="25"/>
    <w:bookmarkStart w:id="26" w:name="Xaf8bef60d6c7973518540ad2cbdc25eb921afed"/>
    <w:p>
      <w:pPr>
        <w:pStyle w:val="Heading3"/>
      </w:pPr>
      <w:r>
        <w:t xml:space="preserve">Certified Public Accountant (CPA(SA)) | South African Institute of Chartered Accountants (SAICA)</w:t>
      </w:r>
    </w:p>
    <w:p>
      <w:pPr>
        <w:pStyle w:val="FirstParagraph"/>
      </w:pPr>
      <w:r>
        <w:rPr>
          <w:bCs/>
          <w:b/>
        </w:rPr>
        <w:t xml:space="preserve">Year Qualified:</w:t>
      </w:r>
      <w:r>
        <w:t xml:space="preserve"> </w:t>
      </w:r>
      <w:r>
        <w:t xml:space="preserve">2016</w:t>
      </w:r>
    </w:p>
    <w:bookmarkEnd w:id="26"/>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Financial Auditing, Risk Assessment, Tax Compliance, SAP/Oracle ERP Systems, Data Analysis Tools (Excel, Power BI)</w:t>
      </w:r>
    </w:p>
    <w:p>
      <w:pPr>
        <w:numPr>
          <w:ilvl w:val="0"/>
          <w:numId w:val="1003"/>
        </w:numPr>
        <w:pStyle w:val="Compact"/>
      </w:pPr>
      <w:r>
        <w:rPr>
          <w:bCs/>
          <w:b/>
        </w:rPr>
        <w:t xml:space="preserve">Soft Skills:</w:t>
      </w:r>
      <w:r>
        <w:t xml:space="preserve"> </w:t>
      </w:r>
      <w:r>
        <w:t xml:space="preserve">Communication, Team Leadership, Problem-Solving</w:t>
      </w:r>
    </w:p>
    <w:p>
      <w:pPr>
        <w:numPr>
          <w:ilvl w:val="0"/>
          <w:numId w:val="1003"/>
        </w:numPr>
        <w:pStyle w:val="Compact"/>
      </w:pPr>
      <w:r>
        <w:rPr>
          <w:bCs/>
          <w:b/>
        </w:rPr>
        <w:t xml:space="preserve">Languages:</w:t>
      </w:r>
      <w:r>
        <w:t xml:space="preserve"> </w:t>
      </w:r>
      <w:r>
        <w:t xml:space="preserve">English (Fluent), Afrikaans (Proficient)</w:t>
      </w:r>
    </w:p>
    <w:bookmarkEnd w:id="28"/>
    <w:bookmarkStart w:id="29" w:name="certifications"/>
    <w:p>
      <w:pPr>
        <w:pStyle w:val="Heading2"/>
      </w:pPr>
      <w:r>
        <w:t xml:space="preserve">Certifications</w:t>
      </w:r>
    </w:p>
    <w:p>
      <w:pPr>
        <w:numPr>
          <w:ilvl w:val="0"/>
          <w:numId w:val="1004"/>
        </w:numPr>
        <w:pStyle w:val="Compact"/>
      </w:pPr>
      <w:r>
        <w:t xml:space="preserve">Certified Public Accountant (CPA(SA)) – SAICA, 2016</w:t>
      </w:r>
    </w:p>
    <w:p>
      <w:pPr>
        <w:numPr>
          <w:ilvl w:val="0"/>
          <w:numId w:val="1004"/>
        </w:numPr>
        <w:pStyle w:val="Compact"/>
      </w:pPr>
      <w:r>
        <w:t xml:space="preserve">Chartered Accountant (CA(SA)) – Institute of Chartered Accountants of South Africa, 2019</w:t>
      </w:r>
    </w:p>
    <w:p>
      <w:pPr>
        <w:numPr>
          <w:ilvl w:val="0"/>
          <w:numId w:val="1004"/>
        </w:numPr>
        <w:pStyle w:val="Compact"/>
      </w:pPr>
      <w:r>
        <w:t xml:space="preserve">ISO 9001:2015 Internal Auditor Certification – SAQA Accredited Provider, 2021</w:t>
      </w:r>
    </w:p>
    <w:bookmarkEnd w:id="29"/>
    <w:bookmarkStart w:id="30" w:name="professional-affiliations"/>
    <w:p>
      <w:pPr>
        <w:pStyle w:val="Heading2"/>
      </w:pPr>
      <w:r>
        <w:t xml:space="preserve">Professional Affiliations</w:t>
      </w:r>
    </w:p>
    <w:p>
      <w:pPr>
        <w:numPr>
          <w:ilvl w:val="0"/>
          <w:numId w:val="1005"/>
        </w:numPr>
        <w:pStyle w:val="Compact"/>
      </w:pPr>
      <w:r>
        <w:t xml:space="preserve">Member of the Institute of Certified Public Accountants of South Africa (ICPA SA)</w:t>
      </w:r>
    </w:p>
    <w:p>
      <w:pPr>
        <w:numPr>
          <w:ilvl w:val="0"/>
          <w:numId w:val="1005"/>
        </w:numPr>
        <w:pStyle w:val="Compact"/>
      </w:pPr>
      <w:r>
        <w:t xml:space="preserve">Member of the South African Institute of Chartered Accountants (SAICA)</w:t>
      </w:r>
    </w:p>
    <w:p>
      <w:pPr>
        <w:numPr>
          <w:ilvl w:val="0"/>
          <w:numId w:val="1005"/>
        </w:numPr>
        <w:pStyle w:val="Compact"/>
      </w:pPr>
      <w:r>
        <w:t xml:space="preserve">Active participant in Cape Town-based accounting forums and seminars, focusing on audit innovations and regulatory updates.</w:t>
      </w:r>
    </w:p>
    <w:bookmarkEnd w:id="30"/>
    <w:bookmarkStart w:id="31" w:name="projects-contributions"/>
    <w:p>
      <w:pPr>
        <w:pStyle w:val="Heading2"/>
      </w:pPr>
      <w:r>
        <w:t xml:space="preserve">Projects &amp; Contributions</w:t>
      </w:r>
    </w:p>
    <w:p>
      <w:pPr>
        <w:pStyle w:val="FirstParagraph"/>
      </w:pPr>
      <w:r>
        <w:rPr>
          <w:bCs/>
          <w:b/>
        </w:rPr>
        <w:t xml:space="preserve">Audit Automation Initiative | XYZ Accounting Firm, Cape Town (2020)</w:t>
      </w:r>
      <w:r>
        <w:br/>
      </w:r>
      <w:r>
        <w:t xml:space="preserve">Spearheaded the integration of AI-driven audit tools to streamline processes for clients in Cape Town, reducing manual data entry by 40% and improving accuracy.</w:t>
      </w:r>
    </w:p>
    <w:p>
      <w:pPr>
        <w:pStyle w:val="BodyText"/>
      </w:pPr>
      <w:r>
        <w:rPr>
          <w:bCs/>
          <w:b/>
        </w:rPr>
        <w:t xml:space="preserve">Community Outreach Program | ABC Consulting Services, Cape Town (2017)</w:t>
      </w:r>
      <w:r>
        <w:br/>
      </w:r>
      <w:r>
        <w:t xml:space="preserve">Volunteered to conduct free financial literacy workshops for small businesses in Cape Town’s townships, emphasizing the importance of accurate accounting practices.</w:t>
      </w:r>
    </w:p>
    <w:bookmarkEnd w:id="31"/>
    <w:bookmarkStart w:id="32" w:name="references"/>
    <w:p>
      <w:pPr>
        <w:pStyle w:val="Heading2"/>
      </w:pPr>
      <w:r>
        <w:t xml:space="preserve">References</w:t>
      </w:r>
    </w:p>
    <w:p>
      <w:pPr>
        <w:pStyle w:val="FirstParagraph"/>
      </w:pPr>
      <w:r>
        <w:t xml:space="preserve">Available upon request. Please contact [Your Name] at your.email@example.com or +27 76 123 4567.</w:t>
      </w:r>
    </w:p>
    <w:p>
      <w:pPr>
        <w:pStyle w:val="BodyText"/>
      </w:pPr>
      <w:r>
        <w:t xml:space="preserve">This Curriculum Vitae is tailored for an Auditor in South Africa Cape Town, emphasizing expertise in compliance, risk management, and financial reporting within the region’s unique economic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South Africa Cape Town</dc:title>
  <dc:creator/>
  <dc:language>en</dc:language>
  <cp:keywords/>
  <dcterms:created xsi:type="dcterms:W3CDTF">2026-07-21T14:10:32Z</dcterms:created>
  <dcterms:modified xsi:type="dcterms:W3CDTF">2026-07-21T14:10:32Z</dcterms:modified>
</cp:coreProperties>
</file>

<file path=docProps/custom.xml><?xml version="1.0" encoding="utf-8"?>
<Properties xmlns="http://schemas.openxmlformats.org/officeDocument/2006/custom-properties" xmlns:vt="http://schemas.openxmlformats.org/officeDocument/2006/docPropsVTypes"/>
</file>