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34" w:name="curriculum-vitae"/>
    <w:p>
      <w:pPr>
        <w:pStyle w:val="Heading1"/>
      </w:pPr>
      <w:r>
        <w:t xml:space="preserve">Curriculum Vitae</w:t>
      </w:r>
    </w:p>
    <w:bookmarkStart w:id="33" w:name="automotive-engineer-melbourne-australia"/>
    <w:p>
      <w:pPr>
        <w:pStyle w:val="Heading2"/>
      </w:pPr>
      <w:r>
        <w:t xml:space="preserve">Automotive Engineer | Melbourne, Australia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innovative Automotive Engineer with over a decade of experience in the design, development, and optimization of vehicle systems. Proficient in leveraging advanced technologies to enhance performance, safety, and sustainability. Committed to contributing to the automotive industry in Australia Melbourne by aligning engineering solutions with local regulatory standards and market demands. Skilled in both traditional and emerging automotive technologies, including electric vehicles (EVs) and autonomous systems. A team player with a strong focus on collaboration, problem-solving, and delivering results that meet the evolving needs of the Australian automotive landscape.</w:t>
      </w:r>
    </w:p>
    <w:bookmarkEnd w:id="21"/>
    <w:bookmarkStart w:id="25" w:name="professional-experience"/>
    <w:p>
      <w:pPr>
        <w:pStyle w:val="Heading3"/>
      </w:pPr>
      <w:r>
        <w:t xml:space="preserve">Professional Experience</w:t>
      </w:r>
    </w:p>
    <w:bookmarkStart w:id="22" w:name="vehicle-systems-engineer"/>
    <w:p>
      <w:pPr>
        <w:pStyle w:val="Heading4"/>
      </w:pPr>
      <w:r>
        <w:t xml:space="preserve">Vehicle Systems Engineer</w:t>
      </w:r>
    </w:p>
    <w:p>
      <w:pPr>
        <w:pStyle w:val="FirstParagraph"/>
      </w:pPr>
      <w:r>
        <w:rPr>
          <w:iCs/>
          <w:i/>
        </w:rPr>
        <w:t xml:space="preserve">Sigma Motors Australia | Melbourne, Australia</w:t>
      </w:r>
      <w:r>
        <w:br/>
      </w:r>
      <w:r>
        <w:rPr>
          <w:bCs/>
          <w:b/>
        </w:rPr>
        <w:t xml:space="preserve">January 2018 – Present</w:t>
      </w:r>
    </w:p>
    <w:p>
      <w:pPr>
        <w:numPr>
          <w:ilvl w:val="0"/>
          <w:numId w:val="1001"/>
        </w:numPr>
        <w:pStyle w:val="Compact"/>
      </w:pPr>
      <w:r>
        <w:t xml:space="preserve">Lead the design and development of vehicle control systems, ensuring compliance with Australian Design Rules (ADR) and international standards.</w:t>
      </w:r>
    </w:p>
    <w:p>
      <w:pPr>
        <w:numPr>
          <w:ilvl w:val="0"/>
          <w:numId w:val="1001"/>
        </w:numPr>
        <w:pStyle w:val="Compact"/>
      </w:pPr>
      <w:r>
        <w:t xml:space="preserve">Collaborated with cross-functional teams to integrate advanced driver-assistance systems (ADAS) into new vehicle models tailored for Melbourne’s diverse terrain and climate.</w:t>
      </w:r>
    </w:p>
    <w:p>
      <w:pPr>
        <w:numPr>
          <w:ilvl w:val="0"/>
          <w:numId w:val="1001"/>
        </w:numPr>
        <w:pStyle w:val="Compact"/>
      </w:pPr>
      <w:r>
        <w:t xml:space="preserve">Optimized fuel efficiency and emissions for hybrid vehicles, contributing to Sigma Motors’ commitment to sustainability in Australia Melbourne.</w:t>
      </w:r>
    </w:p>
    <w:p>
      <w:pPr>
        <w:numPr>
          <w:ilvl w:val="0"/>
          <w:numId w:val="1001"/>
        </w:numPr>
        <w:pStyle w:val="Compact"/>
      </w:pPr>
      <w:r>
        <w:t xml:space="preserve">Conducted rigorous testing of prototypes, resulting in a 15% improvement in system reliability before market launch.</w:t>
      </w:r>
    </w:p>
    <w:bookmarkEnd w:id="22"/>
    <w:bookmarkStart w:id="23" w:name="powertrain-development-engineer"/>
    <w:p>
      <w:pPr>
        <w:pStyle w:val="Heading4"/>
      </w:pPr>
      <w:r>
        <w:t xml:space="preserve">Powertrain Development Engineer</w:t>
      </w:r>
    </w:p>
    <w:p>
      <w:pPr>
        <w:pStyle w:val="FirstParagraph"/>
      </w:pPr>
      <w:r>
        <w:rPr>
          <w:iCs/>
          <w:i/>
        </w:rPr>
        <w:t xml:space="preserve">Australia Automotive Innovations | Melbourne, Australia</w:t>
      </w:r>
      <w:r>
        <w:br/>
      </w:r>
      <w:r>
        <w:rPr>
          <w:bCs/>
          <w:b/>
        </w:rPr>
        <w:t xml:space="preserve">June 2014 – December 2017</w:t>
      </w:r>
    </w:p>
    <w:p>
      <w:pPr>
        <w:numPr>
          <w:ilvl w:val="0"/>
          <w:numId w:val="1002"/>
        </w:numPr>
        <w:pStyle w:val="Compact"/>
      </w:pPr>
      <w:r>
        <w:t xml:space="preserve">Specialized in the design and testing of powertrain components for both internal combustion engines and electric drivetrains.</w:t>
      </w:r>
    </w:p>
    <w:p>
      <w:pPr>
        <w:numPr>
          <w:ilvl w:val="0"/>
          <w:numId w:val="1002"/>
        </w:numPr>
        <w:pStyle w:val="Compact"/>
      </w:pPr>
      <w:r>
        <w:t xml:space="preserve">Developed simulation models to predict performance under Australian road conditions, reducing prototyping costs by 20%.</w:t>
      </w:r>
    </w:p>
    <w:p>
      <w:pPr>
        <w:numPr>
          <w:ilvl w:val="0"/>
          <w:numId w:val="1002"/>
        </w:numPr>
        <w:pStyle w:val="Compact"/>
      </w:pPr>
      <w:r>
        <w:t xml:space="preserve">Partnered with local suppliers in Melbourne to source high-quality materials, ensuring compliance with ISO 9001 standards.</w:t>
      </w:r>
    </w:p>
    <w:p>
      <w:pPr>
        <w:numPr>
          <w:ilvl w:val="0"/>
          <w:numId w:val="1002"/>
        </w:numPr>
        <w:pStyle w:val="Compact"/>
      </w:pPr>
      <w:r>
        <w:t xml:space="preserve">Presented findings at the Australian Automotive Engineering Conference, highlighting innovations in low-emission powertrain technologies.</w:t>
      </w:r>
    </w:p>
    <w:bookmarkEnd w:id="23"/>
    <w:bookmarkStart w:id="24" w:name="junior-automotive-engineer"/>
    <w:p>
      <w:pPr>
        <w:pStyle w:val="Heading4"/>
      </w:pPr>
      <w:r>
        <w:t xml:space="preserve">Junior Automotive Engineer</w:t>
      </w:r>
    </w:p>
    <w:p>
      <w:pPr>
        <w:pStyle w:val="FirstParagraph"/>
      </w:pPr>
      <w:r>
        <w:rPr>
          <w:iCs/>
          <w:i/>
        </w:rPr>
        <w:t xml:space="preserve">VicTech Engineering | Melbourne, Australia</w:t>
      </w:r>
      <w:r>
        <w:br/>
      </w:r>
      <w:r>
        <w:rPr>
          <w:bCs/>
          <w:b/>
        </w:rPr>
        <w:t xml:space="preserve">January 2011 – May 2014</w:t>
      </w:r>
    </w:p>
    <w:p>
      <w:pPr>
        <w:numPr>
          <w:ilvl w:val="0"/>
          <w:numId w:val="1003"/>
        </w:numPr>
        <w:pStyle w:val="Compact"/>
      </w:pPr>
      <w:r>
        <w:t xml:space="preserve">Assisted in the development of vehicle chassis systems, focusing on safety and durability for Australian road conditions.</w:t>
      </w:r>
    </w:p>
    <w:p>
      <w:pPr>
        <w:numPr>
          <w:ilvl w:val="0"/>
          <w:numId w:val="1003"/>
        </w:numPr>
        <w:pStyle w:val="Compact"/>
      </w:pPr>
      <w:r>
        <w:t xml:space="preserve">Supported the implementation of CAD software for designing automotive components, improving project efficiency by 10%.</w:t>
      </w:r>
    </w:p>
    <w:p>
      <w:pPr>
        <w:numPr>
          <w:ilvl w:val="0"/>
          <w:numId w:val="1003"/>
        </w:numPr>
        <w:pStyle w:val="Compact"/>
      </w:pPr>
      <w:r>
        <w:t xml:space="preserve">Participated in workshops organized by Melbourne’s automotive associations to stay updated on industry trends and regulations.</w:t>
      </w:r>
    </w:p>
    <w:bookmarkEnd w:id="24"/>
    <w:bookmarkEnd w:id="25"/>
    <w:bookmarkStart w:id="26" w:name="education"/>
    <w:p>
      <w:pPr>
        <w:pStyle w:val="Heading3"/>
      </w:pPr>
      <w:r>
        <w:t xml:space="preserve">Education</w:t>
      </w:r>
    </w:p>
    <w:p>
      <w:pPr>
        <w:pStyle w:val="FirstParagraph"/>
      </w:pPr>
      <w:r>
        <w:rPr>
          <w:bCs/>
          <w:b/>
        </w:rPr>
        <w:t xml:space="preserve">Bachelor of Engineering (Automotive) – Honors</w:t>
      </w:r>
      <w:r>
        <w:br/>
      </w:r>
      <w:r>
        <w:t xml:space="preserve">University of Melbourne, Victoria, Australia</w:t>
      </w:r>
      <w:r>
        <w:br/>
      </w:r>
      <w:r>
        <w:rPr>
          <w:iCs/>
          <w:i/>
        </w:rPr>
        <w:t xml:space="preserve">Graduated: December 2010</w:t>
      </w:r>
    </w:p>
    <w:bookmarkEnd w:id="26"/>
    <w:bookmarkStart w:id="27" w:name="technical-skills"/>
    <w:p>
      <w:pPr>
        <w:pStyle w:val="Heading3"/>
      </w:pPr>
      <w:r>
        <w:t xml:space="preserve">Technical Skills</w:t>
      </w:r>
    </w:p>
    <w:p>
      <w:pPr>
        <w:numPr>
          <w:ilvl w:val="0"/>
          <w:numId w:val="1004"/>
        </w:numPr>
        <w:pStyle w:val="Compact"/>
      </w:pPr>
      <w:r>
        <w:t xml:space="preserve">Expertise in CAD software (SolidWorks, AutoCAD) and simulation tools (ANSYS, MATLAB/Simulink)</w:t>
      </w:r>
    </w:p>
    <w:p>
      <w:pPr>
        <w:numPr>
          <w:ilvl w:val="0"/>
          <w:numId w:val="1004"/>
        </w:numPr>
        <w:pStyle w:val="Compact"/>
      </w:pPr>
      <w:r>
        <w:t xml:space="preserve">Proficient in Australian automotive standards (ADR, ISO 14001)</w:t>
      </w:r>
    </w:p>
    <w:p>
      <w:pPr>
        <w:numPr>
          <w:ilvl w:val="0"/>
          <w:numId w:val="1004"/>
        </w:numPr>
        <w:pStyle w:val="Compact"/>
      </w:pPr>
      <w:r>
        <w:t xml:space="preserve">Knowledge of electric vehicle technologies and battery management systems</w:t>
      </w:r>
    </w:p>
    <w:p>
      <w:pPr>
        <w:numPr>
          <w:ilvl w:val="0"/>
          <w:numId w:val="1004"/>
        </w:numPr>
        <w:pStyle w:val="Compact"/>
      </w:pPr>
      <w:r>
        <w:t xml:space="preserve">Strong understanding of manufacturing processes, including CNC machining and 3D printing</w:t>
      </w:r>
    </w:p>
    <w:p>
      <w:pPr>
        <w:numPr>
          <w:ilvl w:val="0"/>
          <w:numId w:val="1004"/>
        </w:numPr>
        <w:pStyle w:val="Compact"/>
      </w:pPr>
      <w:r>
        <w:t xml:space="preserve">Certified in Lean Six Sigma for process optimization</w:t>
      </w:r>
    </w:p>
    <w:bookmarkEnd w:id="27"/>
    <w:bookmarkStart w:id="28" w:name="professional-development"/>
    <w:p>
      <w:pPr>
        <w:pStyle w:val="Heading3"/>
      </w:pPr>
      <w:r>
        <w:t xml:space="preserve">Professional Development</w:t>
      </w:r>
    </w:p>
    <w:p>
      <w:pPr>
        <w:numPr>
          <w:ilvl w:val="0"/>
          <w:numId w:val="1005"/>
        </w:numPr>
        <w:pStyle w:val="Compact"/>
      </w:pPr>
      <w:r>
        <w:t xml:space="preserve">Attended the 2022 Australian Automotive Industry Symposium, Melbourne, focusing on EV infrastructure and sustainability.</w:t>
      </w:r>
    </w:p>
    <w:p>
      <w:pPr>
        <w:numPr>
          <w:ilvl w:val="0"/>
          <w:numId w:val="1005"/>
        </w:numPr>
        <w:pStyle w:val="Compact"/>
      </w:pPr>
      <w:r>
        <w:t xml:space="preserve">Completed a certification program in Autonomous Vehicle Systems from the Australian Institute of Mechanical Engineers (AIMe).</w:t>
      </w:r>
    </w:p>
    <w:p>
      <w:pPr>
        <w:numPr>
          <w:ilvl w:val="0"/>
          <w:numId w:val="1005"/>
        </w:numPr>
        <w:pStyle w:val="Compact"/>
      </w:pPr>
      <w:r>
        <w:t xml:space="preserve">Participated in workshops on advanced materials for automotive applications hosted by the University of Melbourne.</w:t>
      </w:r>
    </w:p>
    <w:bookmarkEnd w:id="28"/>
    <w:bookmarkStart w:id="29" w:name="awards-and-recognitions"/>
    <w:p>
      <w:pPr>
        <w:pStyle w:val="Heading3"/>
      </w:pPr>
      <w:r>
        <w:t xml:space="preserve">Awards and Recognitions</w:t>
      </w:r>
    </w:p>
    <w:p>
      <w:pPr>
        <w:numPr>
          <w:ilvl w:val="0"/>
          <w:numId w:val="1006"/>
        </w:numPr>
        <w:pStyle w:val="Compact"/>
      </w:pPr>
      <w:r>
        <w:t xml:space="preserve">2021 Victorian Engineering Excellence Award – Finalist for innovation in sustainable vehicle design.</w:t>
      </w:r>
    </w:p>
    <w:p>
      <w:pPr>
        <w:numPr>
          <w:ilvl w:val="0"/>
          <w:numId w:val="1006"/>
        </w:numPr>
        <w:pStyle w:val="Compact"/>
      </w:pPr>
      <w:r>
        <w:t xml:space="preserve">2019 Sigma Motors Employee of the Year – Recognized for contributions to powertrain development.</w:t>
      </w:r>
    </w:p>
    <w:p>
      <w:pPr>
        <w:numPr>
          <w:ilvl w:val="0"/>
          <w:numId w:val="1006"/>
        </w:numPr>
        <w:pStyle w:val="Compact"/>
      </w:pPr>
      <w:r>
        <w:t xml:space="preserve">2017 Australian Automotive Association (AAA) Innovation Grant – Funded research on hybrid vehicle efficiency in urban environments.</w:t>
      </w:r>
    </w:p>
    <w:bookmarkEnd w:id="29"/>
    <w:bookmarkStart w:id="30" w:name="publications-and-presentations"/>
    <w:p>
      <w:pPr>
        <w:pStyle w:val="Heading3"/>
      </w:pPr>
      <w:r>
        <w:t xml:space="preserve">Publications and Presentations</w:t>
      </w:r>
    </w:p>
    <w:p>
      <w:pPr>
        <w:numPr>
          <w:ilvl w:val="0"/>
          <w:numId w:val="1007"/>
        </w:numPr>
        <w:pStyle w:val="Compact"/>
      </w:pPr>
      <w:r>
        <w:t xml:space="preserve">"Sustainable Powertrain Solutions for Australia Melbourne’s Climate Challenges" – Published in the Australian Journal of Automotive Engineering, 2020.</w:t>
      </w:r>
    </w:p>
    <w:p>
      <w:pPr>
        <w:numPr>
          <w:ilvl w:val="0"/>
          <w:numId w:val="1007"/>
        </w:numPr>
        <w:pStyle w:val="Compact"/>
      </w:pPr>
      <w:r>
        <w:t xml:space="preserve">Presentation at the 2019 International Conference on Electric Vehicles, Melbourne, discussing advancements in EV battery technology.</w:t>
      </w:r>
    </w:p>
    <w:bookmarkEnd w:id="30"/>
    <w:bookmarkStart w:id="31" w:name="language-proficiency"/>
    <w:p>
      <w:pPr>
        <w:pStyle w:val="Heading3"/>
      </w:pPr>
      <w:r>
        <w:t xml:space="preserve">Language Proficiency</w:t>
      </w:r>
    </w:p>
    <w:p>
      <w:pPr>
        <w:numPr>
          <w:ilvl w:val="0"/>
          <w:numId w:val="1008"/>
        </w:numPr>
        <w:pStyle w:val="Compact"/>
      </w:pPr>
      <w:r>
        <w:t xml:space="preserve">English – Native</w:t>
      </w:r>
    </w:p>
    <w:p>
      <w:pPr>
        <w:numPr>
          <w:ilvl w:val="0"/>
          <w:numId w:val="1008"/>
        </w:numPr>
        <w:pStyle w:val="Compact"/>
      </w:pPr>
      <w:r>
        <w:t xml:space="preserve">Italian – Proficient (reading/writing)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an Automotive Engineer in Australia Melbourne, emphasizing technical expertise, local industry alignment, and professional achievements within the Australian automotive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Melbourne, Australia</dc:title>
  <dc:creator/>
  <dc:language>en</dc:language>
  <cp:keywords/>
  <dcterms:created xsi:type="dcterms:W3CDTF">2026-05-31T02:49:02Z</dcterms:created>
  <dcterms:modified xsi:type="dcterms:W3CDTF">2026-05-31T02:49:02Z</dcterms:modified>
</cp:coreProperties>
</file>

<file path=docProps/custom.xml><?xml version="1.0" encoding="utf-8"?>
<Properties xmlns="http://schemas.openxmlformats.org/officeDocument/2006/custom-properties" xmlns:vt="http://schemas.openxmlformats.org/officeDocument/2006/docPropsVTypes"/>
</file>