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[Phone Number]</w:t>
      </w:r>
      <w:r>
        <w:br/>
      </w:r>
      <w:r>
        <w:rPr>
          <w:bCs/>
          <w:b/>
        </w:rPr>
        <w:t xml:space="preserve">Address:</w:t>
      </w:r>
      <w:r>
        <w:t xml:space="preserve"> </w:t>
      </w:r>
      <w:r>
        <w:t xml:space="preserve">Lyon, France</w:t>
      </w:r>
      <w:r>
        <w:br/>
      </w:r>
      <w:r>
        <w:rPr>
          <w:bCs/>
          <w:b/>
        </w:rPr>
        <w:t xml:space="preserve">Languages:</w:t>
      </w:r>
      <w:r>
        <w:t xml:space="preserve"> </w:t>
      </w:r>
      <w:r>
        <w:t xml:space="preserve">French (native), English (fluent)</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designing, developing, and optimizing vehicle systems for the automotive industry. Specialized in advanced technologies such as electric powertrains, lightweight materials, and autonomous driving systems. Committed to innovation and sustainability while aligning with the evolving demands of the France Lyon automotive sector. Proven expertise in project management, cross-functional collaboration, and adherence to international standards (ISO 26262, ISO 14001). Passionate about contributing to Lyon’s growing reputation as a hub for automotive engineering excellence.</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École Centrale de Lyon, France</w:t>
      </w:r>
      <w:r>
        <w:br/>
      </w:r>
      <w:r>
        <w:t xml:space="preserve">Graduated: [Year]</w:t>
      </w:r>
      <w:r>
        <w:br/>
      </w:r>
      <w:r>
        <w:t xml:space="preserve">Relevant coursework: Vehicle Dynamics, Thermodynamics, Materials Science, and Automotive Systems.</w:t>
      </w:r>
    </w:p>
    <w:bookmarkEnd w:id="22"/>
    <w:bookmarkStart w:id="23" w:name="X4d680ff445ecad3a5391d4fc41198ee7faaf5c1"/>
    <w:p>
      <w:pPr>
        <w:pStyle w:val="Heading3"/>
      </w:pPr>
      <w:r>
        <w:t xml:space="preserve">Master of Engineering in Automotive Systems</w:t>
      </w:r>
    </w:p>
    <w:p>
      <w:pPr>
        <w:pStyle w:val="FirstParagraph"/>
      </w:pPr>
      <w:r>
        <w:rPr>
          <w:bCs/>
          <w:b/>
        </w:rPr>
        <w:t xml:space="preserve">Université Jean Monnet Saint-Étienne, France</w:t>
      </w:r>
      <w:r>
        <w:br/>
      </w:r>
      <w:r>
        <w:t xml:space="preserve">Graduated: [Year]</w:t>
      </w:r>
      <w:r>
        <w:br/>
      </w:r>
      <w:r>
        <w:t xml:space="preserve">Thesis: "Optimization of Electric Vehicle Battery Thermal Management Systems." Research focused on improving energy efficiency and safety, aligned with industry trends in France Lyon.</w:t>
      </w:r>
    </w:p>
    <w:bookmarkEnd w:id="23"/>
    <w:bookmarkEnd w:id="24"/>
    <w:bookmarkStart w:id="28" w:name="work-experience"/>
    <w:p>
      <w:pPr>
        <w:pStyle w:val="Heading2"/>
      </w:pPr>
      <w:r>
        <w:t xml:space="preserve">Work Experience</w:t>
      </w:r>
    </w:p>
    <w:bookmarkStart w:id="25" w:name="senior-automotive-engineer"/>
    <w:p>
      <w:pPr>
        <w:pStyle w:val="Heading3"/>
      </w:pPr>
      <w:r>
        <w:t xml:space="preserve">Senior Automotive Engineer</w:t>
      </w:r>
    </w:p>
    <w:p>
      <w:pPr>
        <w:pStyle w:val="FirstParagraph"/>
      </w:pPr>
      <w:r>
        <w:rPr>
          <w:bCs/>
          <w:b/>
        </w:rPr>
        <w:t xml:space="preserve">Bosch France - Lyon, France</w:t>
      </w:r>
      <w:r>
        <w:br/>
      </w:r>
      <w:r>
        <w:t xml:space="preserve">May 2018 – Present</w:t>
      </w:r>
      <w:r>
        <w:br/>
      </w:r>
      <w:r>
        <w:t xml:space="preserve">- Led a team of 10 engineers in the development of next-generation electric powertrains for commercial vehicles.</w:t>
      </w:r>
      <w:r>
        <w:br/>
      </w:r>
      <w:r>
        <w:t xml:space="preserve">- Collaborated with local suppliers in Lyon to integrate advanced sensor systems, enhancing vehicle safety and compliance with European regulations.</w:t>
      </w:r>
      <w:r>
        <w:br/>
      </w:r>
      <w:r>
        <w:t xml:space="preserve">- Managed projects from concept to production, reducing development time by 15% through agile methodologies.</w:t>
      </w:r>
      <w:r>
        <w:br/>
      </w:r>
      <w:r>
        <w:t xml:space="preserve">- Participated in industry events in France Lyon, fostering partnerships with automotive startups and research institutions.</w:t>
      </w:r>
    </w:p>
    <w:bookmarkEnd w:id="25"/>
    <w:bookmarkStart w:id="26" w:name="automotive-engineer"/>
    <w:p>
      <w:pPr>
        <w:pStyle w:val="Heading3"/>
      </w:pPr>
      <w:r>
        <w:t xml:space="preserve">Automotive Engineer</w:t>
      </w:r>
    </w:p>
    <w:p>
      <w:pPr>
        <w:pStyle w:val="FirstParagraph"/>
      </w:pPr>
      <w:r>
        <w:rPr>
          <w:bCs/>
          <w:b/>
        </w:rPr>
        <w:t xml:space="preserve">Volkswagen Group Research &amp; Development (France)</w:t>
      </w:r>
      <w:r>
        <w:br/>
      </w:r>
      <w:r>
        <w:t xml:space="preserve">January 2015 – April 2018</w:t>
      </w:r>
      <w:r>
        <w:br/>
      </w:r>
      <w:r>
        <w:t xml:space="preserve">- Contributed to the design of hybrid powertrain systems, focusing on fuel efficiency and emissions reduction.</w:t>
      </w:r>
      <w:r>
        <w:br/>
      </w:r>
      <w:r>
        <w:t xml:space="preserve">- Conducted rigorous testing of vehicle prototypes at the Volkswagen Innovation Lab in Lyon.</w:t>
      </w:r>
      <w:r>
        <w:br/>
      </w:r>
      <w:r>
        <w:t xml:space="preserve">- Developed technical documentation compliant with French and EU automotive standards, ensuring seamless market entry.</w:t>
      </w:r>
    </w:p>
    <w:bookmarkEnd w:id="26"/>
    <w:bookmarkStart w:id="27" w:name="internship-automotive-systems-design"/>
    <w:p>
      <w:pPr>
        <w:pStyle w:val="Heading3"/>
      </w:pPr>
      <w:r>
        <w:t xml:space="preserve">Internship: Automotive Systems Design</w:t>
      </w:r>
    </w:p>
    <w:p>
      <w:pPr>
        <w:pStyle w:val="FirstParagraph"/>
      </w:pPr>
      <w:r>
        <w:rPr>
          <w:bCs/>
          <w:b/>
        </w:rPr>
        <w:t xml:space="preserve">Renault Technical Center (France Lyon)</w:t>
      </w:r>
      <w:r>
        <w:br/>
      </w:r>
      <w:r>
        <w:t xml:space="preserve">June 2014 – August 2014</w:t>
      </w:r>
      <w:r>
        <w:br/>
      </w:r>
      <w:r>
        <w:t xml:space="preserve">- Assisted in the simulation and testing of chassis components for the Renault Zoe electric vehicle.</w:t>
      </w:r>
      <w:r>
        <w:br/>
      </w:r>
      <w:r>
        <w:t xml:space="preserve">- Gained hands-on experience with CATIA V6 and ANSYS software, critical tools for automotive engineers in Lyon.</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(CATIA V6, SolidWorks), Simulation Tools (ANSYS, MATLAB/Simulink), PLM Systems (Teamcenter).</w:t>
      </w:r>
    </w:p>
    <w:p>
      <w:pPr>
        <w:numPr>
          <w:ilvl w:val="0"/>
          <w:numId w:val="1001"/>
        </w:numPr>
        <w:pStyle w:val="Compact"/>
      </w:pPr>
      <w:r>
        <w:rPr>
          <w:bCs/>
          <w:b/>
        </w:rPr>
        <w:t xml:space="preserve">Programming:</w:t>
      </w:r>
      <w:r>
        <w:t xml:space="preserve"> </w:t>
      </w:r>
      <w:r>
        <w:t xml:space="preserve">Python, C++, SQL for data analysis and system optimization.</w:t>
      </w:r>
    </w:p>
    <w:p>
      <w:pPr>
        <w:numPr>
          <w:ilvl w:val="0"/>
          <w:numId w:val="1001"/>
        </w:numPr>
        <w:pStyle w:val="Compact"/>
      </w:pPr>
      <w:r>
        <w:rPr>
          <w:bCs/>
          <w:b/>
        </w:rPr>
        <w:t xml:space="preserve">Vehicle Systems:</w:t>
      </w:r>
      <w:r>
        <w:t xml:space="preserve"> </w:t>
      </w:r>
      <w:r>
        <w:t xml:space="preserve">Powertrain design, chassis dynamics, thermal management, and ADAS (Advanced Driver Assistance Systems).</w:t>
      </w:r>
    </w:p>
    <w:p>
      <w:pPr>
        <w:numPr>
          <w:ilvl w:val="0"/>
          <w:numId w:val="1001"/>
        </w:numPr>
        <w:pStyle w:val="Compact"/>
      </w:pPr>
      <w:r>
        <w:rPr>
          <w:bCs/>
          <w:b/>
        </w:rPr>
        <w:t xml:space="preserve">Standards:</w:t>
      </w:r>
      <w:r>
        <w:t xml:space="preserve"> </w:t>
      </w:r>
      <w:r>
        <w:t xml:space="preserve">ISO 26262 (functional safety), ISO 14001 (environmental management), and ECE R155 (cybersecurity for vehicles).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ISO 26262 Certification</w:t>
      </w:r>
      <w:r>
        <w:t xml:space="preserve"> </w:t>
      </w:r>
      <w:r>
        <w:t xml:space="preserve">– Automotive Safety Management, 2019.</w:t>
      </w:r>
    </w:p>
    <w:p>
      <w:pPr>
        <w:numPr>
          <w:ilvl w:val="0"/>
          <w:numId w:val="1002"/>
        </w:numPr>
        <w:pStyle w:val="Compact"/>
      </w:pPr>
      <w:r>
        <w:rPr>
          <w:bCs/>
          <w:b/>
        </w:rPr>
        <w:t xml:space="preserve">Electric Vehicle Technology Workshop</w:t>
      </w:r>
      <w:r>
        <w:t xml:space="preserve"> </w:t>
      </w:r>
      <w:r>
        <w:t xml:space="preserve">– Lyon Tech Innovation Hub, 2021.</w:t>
      </w:r>
    </w:p>
    <w:p>
      <w:pPr>
        <w:numPr>
          <w:ilvl w:val="0"/>
          <w:numId w:val="1002"/>
        </w:numPr>
        <w:pStyle w:val="Compact"/>
      </w:pPr>
      <w:r>
        <w:rPr>
          <w:bCs/>
          <w:b/>
        </w:rPr>
        <w:t xml:space="preserve">Cross-Cultural Leadership in the Automotive Industry</w:t>
      </w:r>
      <w:r>
        <w:t xml:space="preserve"> </w:t>
      </w:r>
      <w:r>
        <w:t xml:space="preserve">– École Polytechnique Fédérale de Lausanne (EPFL), 2017.</w:t>
      </w:r>
    </w:p>
    <w:bookmarkEnd w:id="30"/>
    <w:bookmarkStart w:id="31" w:name="projects-achievements"/>
    <w:p>
      <w:pPr>
        <w:pStyle w:val="Heading2"/>
      </w:pPr>
      <w:r>
        <w:t xml:space="preserve">Projects &amp; Achievements</w:t>
      </w:r>
    </w:p>
    <w:p>
      <w:pPr>
        <w:pStyle w:val="FirstParagraph"/>
      </w:pPr>
      <w:r>
        <w:rPr>
          <w:bCs/>
          <w:b/>
        </w:rPr>
        <w:t xml:space="preserve">"Lyon Smart Mobility Initiative"</w:t>
      </w:r>
      <w:r>
        <w:t xml:space="preserve"> </w:t>
      </w:r>
      <w:r>
        <w:t xml:space="preserve">– 2020</w:t>
      </w:r>
      <w:r>
        <w:br/>
      </w:r>
      <w:r>
        <w:t xml:space="preserve">Led a collaborative project with local stakeholders in France Lyon to design a low-emission public transport system. Resulted in a 30% reduction in CO₂ emissions for pilot routes.</w:t>
      </w:r>
    </w:p>
    <w:p>
      <w:pPr>
        <w:pStyle w:val="BodyText"/>
      </w:pPr>
      <w:r>
        <w:rPr>
          <w:bCs/>
          <w:b/>
        </w:rPr>
        <w:t xml:space="preserve">Patent Application: "Modular Battery System for Electric Vehicles"</w:t>
      </w:r>
      <w:r>
        <w:t xml:space="preserve"> </w:t>
      </w:r>
      <w:r>
        <w:t xml:space="preserve">– 2019</w:t>
      </w:r>
      <w:r>
        <w:br/>
      </w:r>
      <w:r>
        <w:t xml:space="preserve">Co-inventor of a patent filed with the French National Institute of Industrial Property (INPI), aimed at improving battery recyclability and energy density.</w:t>
      </w:r>
    </w:p>
    <w:bookmarkEnd w:id="31"/>
    <w:bookmarkStart w:id="32" w:name="languages"/>
    <w:p>
      <w:pPr>
        <w:pStyle w:val="Heading2"/>
      </w:pPr>
      <w:r>
        <w:t xml:space="preserve">Languages</w:t>
      </w:r>
    </w:p>
    <w:p>
      <w:pPr>
        <w:numPr>
          <w:ilvl w:val="0"/>
          <w:numId w:val="1003"/>
        </w:numPr>
        <w:pStyle w:val="Compact"/>
      </w:pPr>
      <w:r>
        <w:t xml:space="preserve">French: Native</w:t>
      </w:r>
    </w:p>
    <w:p>
      <w:pPr>
        <w:numPr>
          <w:ilvl w:val="0"/>
          <w:numId w:val="1003"/>
        </w:numPr>
        <w:pStyle w:val="Compact"/>
      </w:pPr>
      <w:r>
        <w:t xml:space="preserve">English: Fluent (CEFR C1)</w:t>
      </w:r>
    </w:p>
    <w:p>
      <w:pPr>
        <w:numPr>
          <w:ilvl w:val="0"/>
          <w:numId w:val="1003"/>
        </w:numPr>
        <w:pStyle w:val="Compact"/>
      </w:pPr>
      <w:r>
        <w:t xml:space="preserve">German: Intermediate (B2)</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Société Française des Ingénieurs (SFI)</w:t>
      </w:r>
      <w:r>
        <w:t xml:space="preserve"> </w:t>
      </w:r>
      <w:r>
        <w:t xml:space="preserve">– Member since 2016.</w:t>
      </w:r>
    </w:p>
    <w:p>
      <w:pPr>
        <w:numPr>
          <w:ilvl w:val="0"/>
          <w:numId w:val="1004"/>
        </w:numPr>
        <w:pStyle w:val="Compact"/>
      </w:pPr>
      <w:r>
        <w:rPr>
          <w:bCs/>
          <w:b/>
        </w:rPr>
        <w:t xml:space="preserve">Automotive Engineering Society (AES)</w:t>
      </w:r>
      <w:r>
        <w:t xml:space="preserve"> </w:t>
      </w:r>
      <w:r>
        <w:t xml:space="preserve">– Active participant in Lyon-based technical symposiums.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Automotive Engineer roles in France Lyon, emphasizing technical expertise, regional industry knowledge, and alignment with European automotive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France Lyon</dc:title>
  <dc:creator/>
  <dc:language>en</dc:language>
  <cp:keywords/>
  <dcterms:created xsi:type="dcterms:W3CDTF">2025-11-29T22:08:47Z</dcterms:created>
  <dcterms:modified xsi:type="dcterms:W3CDTF">2025-11-29T22:08:47Z</dcterms:modified>
</cp:coreProperties>
</file>

<file path=docProps/custom.xml><?xml version="1.0" encoding="utf-8"?>
<Properties xmlns="http://schemas.openxmlformats.org/officeDocument/2006/custom-properties" xmlns:vt="http://schemas.openxmlformats.org/officeDocument/2006/docPropsVTypes"/>
</file>