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France</w:t>
      </w:r>
      <w:r>
        <w:t xml:space="preserve"> </w:t>
      </w:r>
      <w:r>
        <w:t xml:space="preserve">Marseille</w:t>
      </w:r>
    </w:p>
    <w:bookmarkStart w:id="37" w:name="curriculum-vitae"/>
    <w:p>
      <w:pPr>
        <w:pStyle w:val="Heading1"/>
      </w:pPr>
      <w:r>
        <w:t xml:space="preserve">Curriculum Vitae</w:t>
      </w:r>
    </w:p>
    <w:bookmarkStart w:id="20" w:name="automotive-engineer-france-marseille"/>
    <w:p>
      <w:pPr>
        <w:pStyle w:val="Heading2"/>
      </w:pPr>
      <w:r>
        <w:t xml:space="preserve">Automotive Engineer | France Marseille</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jean.luc.moreau@email.com</w:t>
      </w:r>
    </w:p>
    <w:p>
      <w:pPr>
        <w:pStyle w:val="BodyText"/>
      </w:pPr>
      <w:r>
        <w:rPr>
          <w:bCs/>
          <w:b/>
        </w:rPr>
        <w:t xml:space="preserve">Phone:</w:t>
      </w:r>
      <w:r>
        <w:t xml:space="preserve"> </w:t>
      </w:r>
      <w:r>
        <w:t xml:space="preserve">+33 6 12 34 56 78</w:t>
      </w:r>
    </w:p>
    <w:p>
      <w:pPr>
        <w:pStyle w:val="BodyText"/>
      </w:pPr>
      <w:r>
        <w:rPr>
          <w:bCs/>
          <w:b/>
        </w:rPr>
        <w:t xml:space="preserve">Address:</w:t>
      </w:r>
      <w:r>
        <w:t xml:space="preserve"> </w:t>
      </w:r>
      <w:r>
        <w:t xml:space="preserve">Marseille, France | Vieux-Port District</w:t>
      </w:r>
    </w:p>
    <w:bookmarkEnd w:id="20"/>
    <w:bookmarkStart w:id="21"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optimization of automotive systems. Specialized in electric vehicle (EV) technologies, hybrid systems, and sustainable manufacturing processes. Proven expertise in aligning technical solutions with European Union regulations and the evolving demands of the France Marseille automotive sector. A strong advocate for eco-friendly engineering practices, contributing to projects that enhance vehicle performance while reducing environmental impact.</w:t>
      </w:r>
    </w:p>
    <w:p>
      <w:pPr>
        <w:pStyle w:val="BodyText"/>
      </w:pPr>
      <w:r>
        <w:t xml:space="preserve">As an Automotive Engineer in France, I have worked closely with leading manufacturers and suppliers in Marseille, leveraging local industry networks to drive innovation. My career is rooted in the principles of precision engineering and collaborative problem-solving, ensuring that every project meets the highest standards of quality and efficiency.</w:t>
      </w:r>
    </w:p>
    <w:bookmarkEnd w:id="21"/>
    <w:bookmarkStart w:id="25" w:name="work-experience"/>
    <w:p>
      <w:pPr>
        <w:pStyle w:val="Heading2"/>
      </w:pPr>
      <w:r>
        <w:t xml:space="preserve">Work Experience</w:t>
      </w:r>
    </w:p>
    <w:bookmarkStart w:id="22" w:name="Xd0b2f6c9fb78af89065a14214f540456d792829"/>
    <w:p>
      <w:pPr>
        <w:pStyle w:val="Heading3"/>
      </w:pPr>
      <w:r>
        <w:t xml:space="preserve">Senior Automotive Engineer | Renault Group - Marseille Plant (France)</w:t>
      </w:r>
    </w:p>
    <w:p>
      <w:pPr>
        <w:pStyle w:val="FirstParagraph"/>
      </w:pPr>
      <w:r>
        <w:rPr>
          <w:iCs/>
          <w:i/>
        </w:rPr>
        <w:t xml:space="preserve">June 2018 – Present</w:t>
      </w:r>
    </w:p>
    <w:p>
      <w:pPr>
        <w:numPr>
          <w:ilvl w:val="0"/>
          <w:numId w:val="1001"/>
        </w:numPr>
        <w:pStyle w:val="Compact"/>
      </w:pPr>
      <w:r>
        <w:t xml:space="preserve">Lead the development of hybrid powertrain components for the Renault Zoé EV, optimizing energy efficiency and reducing production costs by 15%.</w:t>
      </w:r>
    </w:p>
    <w:p>
      <w:pPr>
        <w:numPr>
          <w:ilvl w:val="0"/>
          <w:numId w:val="1001"/>
        </w:numPr>
        <w:pStyle w:val="Compact"/>
      </w:pPr>
      <w:r>
        <w:t xml:space="preserve">Collaborated with cross-functional teams to integrate advanced driver-assistance systems (ADAS) into new models, ensuring compliance with French and EU safety standards.</w:t>
      </w:r>
    </w:p>
    <w:p>
      <w:pPr>
        <w:numPr>
          <w:ilvl w:val="0"/>
          <w:numId w:val="1001"/>
        </w:numPr>
        <w:pStyle w:val="Compact"/>
      </w:pPr>
      <w:r>
        <w:t xml:space="preserve">Managed a team of 12 engineers to streamline manufacturing processes, resulting in a 20% improvement in production timelines for the Renault Clio electric variant.</w:t>
      </w:r>
    </w:p>
    <w:p>
      <w:pPr>
        <w:numPr>
          <w:ilvl w:val="0"/>
          <w:numId w:val="1001"/>
        </w:numPr>
        <w:pStyle w:val="Compact"/>
      </w:pPr>
      <w:r>
        <w:t xml:space="preserve">Conducted technical audits at Marseille-based suppliers to ensure adherence to ISO 14001 and IATF 16949 standards, enhancing overall quality control.</w:t>
      </w:r>
    </w:p>
    <w:bookmarkEnd w:id="22"/>
    <w:bookmarkStart w:id="23" w:name="X9f2e4cd935cbd52c83f0ea7fc1f88cc8faa1172"/>
    <w:p>
      <w:pPr>
        <w:pStyle w:val="Heading3"/>
      </w:pPr>
      <w:r>
        <w:t xml:space="preserve">Automotive Engineer | PSA Group (now Stellantis) - Marseille R&amp;D Center</w:t>
      </w:r>
    </w:p>
    <w:p>
      <w:pPr>
        <w:pStyle w:val="FirstParagraph"/>
      </w:pPr>
      <w:r>
        <w:rPr>
          <w:iCs/>
          <w:i/>
        </w:rPr>
        <w:t xml:space="preserve">January 2015 – May 2018</w:t>
      </w:r>
    </w:p>
    <w:p>
      <w:pPr>
        <w:numPr>
          <w:ilvl w:val="0"/>
          <w:numId w:val="1002"/>
        </w:numPr>
        <w:pStyle w:val="Compact"/>
      </w:pPr>
      <w:r>
        <w:t xml:space="preserve">Designed and tested lightweight materials for the Peugeot e-208, contributing to a 12% reduction in vehicle weight and improved range.</w:t>
      </w:r>
    </w:p>
    <w:p>
      <w:pPr>
        <w:numPr>
          <w:ilvl w:val="0"/>
          <w:numId w:val="1002"/>
        </w:numPr>
        <w:pStyle w:val="Compact"/>
      </w:pPr>
      <w:r>
        <w:t xml:space="preserve">Developed software algorithms for battery thermal management systems, enhancing performance under Marseille’s Mediterranean climate conditions.</w:t>
      </w:r>
    </w:p>
    <w:p>
      <w:pPr>
        <w:numPr>
          <w:ilvl w:val="0"/>
          <w:numId w:val="1002"/>
        </w:numPr>
        <w:pStyle w:val="Compact"/>
      </w:pPr>
      <w:r>
        <w:t xml:space="preserve">Participated in the launch of the Citroën ë-C4 electric SUV, focusing on user-centric design and energy efficiency.</w:t>
      </w:r>
    </w:p>
    <w:p>
      <w:pPr>
        <w:numPr>
          <w:ilvl w:val="0"/>
          <w:numId w:val="1002"/>
        </w:numPr>
        <w:pStyle w:val="Compact"/>
      </w:pPr>
      <w:r>
        <w:t xml:space="preserve">Presented technical findings at industry conferences in France, fostering partnerships with local automotive startups in Marseille.</w:t>
      </w:r>
    </w:p>
    <w:bookmarkEnd w:id="23"/>
    <w:bookmarkStart w:id="24" w:name="Xdeacedfe8cbae362b92e610cd53b9e9fe28e01d"/>
    <w:p>
      <w:pPr>
        <w:pStyle w:val="Heading3"/>
      </w:pPr>
      <w:r>
        <w:t xml:space="preserve">Junior Automotive Engineer | Bosch Group - Marseille Branch</w:t>
      </w:r>
    </w:p>
    <w:p>
      <w:pPr>
        <w:pStyle w:val="FirstParagraph"/>
      </w:pPr>
      <w:r>
        <w:rPr>
          <w:iCs/>
          <w:i/>
        </w:rPr>
        <w:t xml:space="preserve">July 2012 – December 2014</w:t>
      </w:r>
    </w:p>
    <w:p>
      <w:pPr>
        <w:numPr>
          <w:ilvl w:val="0"/>
          <w:numId w:val="1003"/>
        </w:numPr>
        <w:pStyle w:val="Compact"/>
      </w:pPr>
      <w:r>
        <w:t xml:space="preserve">Assisted in the development of advanced sensor systems for autonomous driving, supporting Bosch’s innovation hub in Marseille.</w:t>
      </w:r>
    </w:p>
    <w:p>
      <w:pPr>
        <w:numPr>
          <w:ilvl w:val="0"/>
          <w:numId w:val="1003"/>
        </w:numPr>
        <w:pStyle w:val="Compact"/>
      </w:pPr>
      <w:r>
        <w:t xml:space="preserve">Conducted failure mode and effects analysis (FMEA) to improve the reliability of automotive electronics under harsh environmental conditions.</w:t>
      </w:r>
    </w:p>
    <w:p>
      <w:pPr>
        <w:numPr>
          <w:ilvl w:val="0"/>
          <w:numId w:val="1003"/>
        </w:numPr>
        <w:pStyle w:val="Compact"/>
      </w:pPr>
      <w:r>
        <w:t xml:space="preserve">Supported the integration of electric vehicle charging solutions into municipal infrastructure projects in Marseille.</w:t>
      </w:r>
    </w:p>
    <w:bookmarkEnd w:id="24"/>
    <w:bookmarkEnd w:id="25"/>
    <w:bookmarkStart w:id="28" w:name="education"/>
    <w:p>
      <w:pPr>
        <w:pStyle w:val="Heading2"/>
      </w:pPr>
      <w:r>
        <w:t xml:space="preserve">Education</w:t>
      </w:r>
    </w:p>
    <w:bookmarkStart w:id="26" w:name="X00a154fd2dd887a97dcfe58bb9e91208d979b34"/>
    <w:p>
      <w:pPr>
        <w:pStyle w:val="Heading3"/>
      </w:pPr>
      <w:r>
        <w:t xml:space="preserve">MSc in Automotive Engineering | École Nationale Supérieure d'Ingénieurs de Marseille (ENSIM)</w:t>
      </w:r>
    </w:p>
    <w:p>
      <w:pPr>
        <w:pStyle w:val="FirstParagraph"/>
      </w:pPr>
      <w:r>
        <w:rPr>
          <w:iCs/>
          <w:i/>
        </w:rPr>
        <w:t xml:space="preserve">September 2009 – June 2012</w:t>
      </w:r>
    </w:p>
    <w:p>
      <w:pPr>
        <w:numPr>
          <w:ilvl w:val="0"/>
          <w:numId w:val="1004"/>
        </w:numPr>
        <w:pStyle w:val="Compact"/>
      </w:pPr>
      <w:r>
        <w:t xml:space="preserve">Specialized in vehicle dynamics, powertrain systems, and sustainable engineering practices.</w:t>
      </w:r>
    </w:p>
    <w:p>
      <w:pPr>
        <w:numPr>
          <w:ilvl w:val="0"/>
          <w:numId w:val="1004"/>
        </w:numPr>
        <w:pStyle w:val="Compact"/>
      </w:pPr>
      <w:r>
        <w:t xml:space="preserve">Completed a thesis on "Optimizing Energy Recovery Systems for Hybrid Vehicles in Urban Environments," published in the French Journal of Automotive Research.</w:t>
      </w:r>
    </w:p>
    <w:bookmarkEnd w:id="26"/>
    <w:bookmarkStart w:id="27" w:name="X5e365f141f8b4bd4c57ebad31f39d5a27e3e295"/>
    <w:p>
      <w:pPr>
        <w:pStyle w:val="Heading3"/>
      </w:pPr>
      <w:r>
        <w:t xml:space="preserve">BSc in Mechanical Engineering | Université de Provence, Aix-Marseille</w:t>
      </w:r>
    </w:p>
    <w:p>
      <w:pPr>
        <w:pStyle w:val="FirstParagraph"/>
      </w:pPr>
      <w:r>
        <w:rPr>
          <w:iCs/>
          <w:i/>
        </w:rPr>
        <w:t xml:space="preserve">September 2006 – June 2009</w:t>
      </w:r>
    </w:p>
    <w:bookmarkEnd w:id="27"/>
    <w:bookmarkEnd w:id="28"/>
    <w:bookmarkStart w:id="29" w:name="technical-skills"/>
    <w:p>
      <w:pPr>
        <w:pStyle w:val="Heading2"/>
      </w:pPr>
      <w:r>
        <w:t xml:space="preserve">Technical Skills</w:t>
      </w:r>
    </w:p>
    <w:p>
      <w:pPr>
        <w:numPr>
          <w:ilvl w:val="0"/>
          <w:numId w:val="1005"/>
        </w:numPr>
        <w:pStyle w:val="Compact"/>
      </w:pPr>
      <w:r>
        <w:t xml:space="preserve">Proficient in CAD software (SolidWorks, CATIA) and simulation tools (ANSYS, MATLAB/Simulink).</w:t>
      </w:r>
    </w:p>
    <w:p>
      <w:pPr>
        <w:numPr>
          <w:ilvl w:val="0"/>
          <w:numId w:val="1005"/>
        </w:numPr>
        <w:pStyle w:val="Compact"/>
      </w:pPr>
      <w:r>
        <w:t xml:space="preserve">Expertise in electric vehicle systems, including battery management, motor control, and charging infrastructure.</w:t>
      </w:r>
    </w:p>
    <w:p>
      <w:pPr>
        <w:numPr>
          <w:ilvl w:val="0"/>
          <w:numId w:val="1005"/>
        </w:numPr>
        <w:pStyle w:val="Compact"/>
      </w:pPr>
      <w:r>
        <w:t xml:space="preserve">Knowledge of European automotive standards (ISO 14001, IATF 16949) and French regulatory requirements.</w:t>
      </w:r>
    </w:p>
    <w:p>
      <w:pPr>
        <w:numPr>
          <w:ilvl w:val="0"/>
          <w:numId w:val="1005"/>
        </w:numPr>
        <w:pStyle w:val="Compact"/>
      </w:pPr>
      <w:r>
        <w:t xml:space="preserve">Strong analytical skills for data-driven decision-making in engineering projects.</w:t>
      </w:r>
    </w:p>
    <w:bookmarkEnd w:id="29"/>
    <w:bookmarkStart w:id="30"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with professional certifications in technical writing)</w:t>
      </w:r>
    </w:p>
    <w:p>
      <w:pPr>
        <w:numPr>
          <w:ilvl w:val="0"/>
          <w:numId w:val="1006"/>
        </w:numPr>
        <w:pStyle w:val="Compact"/>
      </w:pPr>
      <w:r>
        <w:t xml:space="preserve">Spanish (basic conversational)</w:t>
      </w:r>
    </w:p>
    <w:bookmarkEnd w:id="30"/>
    <w:bookmarkStart w:id="31" w:name="certifications"/>
    <w:p>
      <w:pPr>
        <w:pStyle w:val="Heading2"/>
      </w:pPr>
      <w:r>
        <w:t xml:space="preserve">Certifications</w:t>
      </w:r>
    </w:p>
    <w:p>
      <w:pPr>
        <w:numPr>
          <w:ilvl w:val="0"/>
          <w:numId w:val="1007"/>
        </w:numPr>
        <w:pStyle w:val="Compact"/>
      </w:pPr>
      <w:r>
        <w:t xml:space="preserve">ISO 14001 Environmental Management Systems Auditor (2021)</w:t>
      </w:r>
    </w:p>
    <w:p>
      <w:pPr>
        <w:numPr>
          <w:ilvl w:val="0"/>
          <w:numId w:val="1007"/>
        </w:numPr>
        <w:pStyle w:val="Compact"/>
      </w:pPr>
      <w:r>
        <w:t xml:space="preserve">Lean Six Sigma Green Belt Certification (2019)</w:t>
      </w:r>
    </w:p>
    <w:p>
      <w:pPr>
        <w:numPr>
          <w:ilvl w:val="0"/>
          <w:numId w:val="1007"/>
        </w:numPr>
        <w:pStyle w:val="Compact"/>
      </w:pPr>
      <w:r>
        <w:t xml:space="preserve">Certified Automotive Engineer (CAE) – SAE International (2017)</w:t>
      </w:r>
    </w:p>
    <w:bookmarkEnd w:id="31"/>
    <w:bookmarkStart w:id="34" w:name="notable-projects"/>
    <w:p>
      <w:pPr>
        <w:pStyle w:val="Heading2"/>
      </w:pPr>
      <w:r>
        <w:t xml:space="preserve">Notable Projects</w:t>
      </w:r>
    </w:p>
    <w:bookmarkStart w:id="32" w:name="X368d5b0cf6f4a33cf57b97d26dba3075249ed44"/>
    <w:p>
      <w:pPr>
        <w:pStyle w:val="Heading3"/>
      </w:pPr>
      <w:r>
        <w:t xml:space="preserve">Electric Vehicle Charging Network Expansion in Marseille (Renault Group, 2019)</w:t>
      </w:r>
    </w:p>
    <w:p>
      <w:pPr>
        <w:pStyle w:val="FirstParagraph"/>
      </w:pPr>
      <w:r>
        <w:t xml:space="preserve">Played a key role in designing a scalable charging infrastructure for Renault’s EV fleet, reducing urban congestion and promoting green mobility.</w:t>
      </w:r>
    </w:p>
    <w:bookmarkEnd w:id="32"/>
    <w:bookmarkStart w:id="33" w:name="Xe50d5f6f603dd208f87dabf1f29c9afbd33d60f"/>
    <w:p>
      <w:pPr>
        <w:pStyle w:val="Heading3"/>
      </w:pPr>
      <w:r>
        <w:t xml:space="preserve">Sustainable Manufacturing Initiative at PSA Group (2017)</w:t>
      </w:r>
    </w:p>
    <w:p>
      <w:pPr>
        <w:pStyle w:val="FirstParagraph"/>
      </w:pPr>
      <w:r>
        <w:t xml:space="preserve">Implemented waste reduction strategies that lowered the plant’s carbon footprint by 25% over two years.</w:t>
      </w:r>
    </w:p>
    <w:bookmarkEnd w:id="33"/>
    <w:bookmarkEnd w:id="34"/>
    <w:bookmarkStart w:id="35" w:name="additional-information"/>
    <w:p>
      <w:pPr>
        <w:pStyle w:val="Heading2"/>
      </w:pPr>
      <w:r>
        <w:t xml:space="preserve">Additional Information</w:t>
      </w:r>
    </w:p>
    <w:p>
      <w:pPr>
        <w:numPr>
          <w:ilvl w:val="0"/>
          <w:numId w:val="1008"/>
        </w:numPr>
        <w:pStyle w:val="Compact"/>
      </w:pPr>
      <w:r>
        <w:t xml:space="preserve">Active member of the French Society of Automotive Engineers (SFAE).</w:t>
      </w:r>
    </w:p>
    <w:p>
      <w:pPr>
        <w:numPr>
          <w:ilvl w:val="0"/>
          <w:numId w:val="1008"/>
        </w:numPr>
        <w:pStyle w:val="Compact"/>
      </w:pPr>
      <w:r>
        <w:t xml:space="preserve">Volunteer mentor for engineering students at ENSIM, fostering innovation in France’s automotive sector.</w:t>
      </w:r>
    </w:p>
    <w:p>
      <w:pPr>
        <w:numPr>
          <w:ilvl w:val="0"/>
          <w:numId w:val="1008"/>
        </w:numPr>
        <w:pStyle w:val="Compact"/>
      </w:pPr>
      <w:r>
        <w:t xml:space="preserve">Published articles on EV technology in "Automotive Technology Today" and "La Revue de l’Industrie Automobile."</w:t>
      </w:r>
    </w:p>
    <w:bookmarkEnd w:id="35"/>
    <w:bookmarkStart w:id="36" w:name="conclusion"/>
    <w:p>
      <w:pPr>
        <w:pStyle w:val="Heading2"/>
      </w:pPr>
      <w:r>
        <w:t xml:space="preserve">Conclusion</w:t>
      </w:r>
    </w:p>
    <w:p>
      <w:pPr>
        <w:pStyle w:val="FirstParagraph"/>
      </w:pPr>
      <w:r>
        <w:t xml:space="preserve">As an Automotive Engineer in France Marseille, I am committed to advancing the automotive industry through sustainable innovation and technical excellence. My work continues to align with the region’s goals of reducing emissions and enhancing mobility solutions, making me a valuable asset to any organization seeking to lead in the future of transportation.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France Marseille</dc:title>
  <dc:creator/>
  <dc:language>en</dc:language>
  <cp:keywords/>
  <dcterms:created xsi:type="dcterms:W3CDTF">2025-12-07T18:34:23Z</dcterms:created>
  <dcterms:modified xsi:type="dcterms:W3CDTF">2025-12-07T18:34:23Z</dcterms:modified>
</cp:coreProperties>
</file>

<file path=docProps/custom.xml><?xml version="1.0" encoding="utf-8"?>
<Properties xmlns="http://schemas.openxmlformats.org/officeDocument/2006/custom-properties" xmlns:vt="http://schemas.openxmlformats.org/officeDocument/2006/docPropsVTypes"/>
</file>