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37" w:name="automotive-engineer-france-paris"/>
    <w:p>
      <w:pPr>
        <w:pStyle w:val="Heading2"/>
      </w:pPr>
      <w:r>
        <w:t xml:space="preserve">Automotive Engineer | France Paris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Jean-Luc Moreau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jeanluc.moreau@example.com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+33 1 23 45 67 89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Paris, France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experienced Automotive Engineer with a strong focus on innovation and sustainability in the dynamic automotive industry of France Paris. Specializing in vehicle design, advanced propulsion systems, and cutting-edge technologies tailored to meet European standards. Proficient in leveraging engineering principles to deliver high-performance vehicles while aligning with environmental regulations unique to France. Committed to advancing mobility solutions that reflect the strategic goals of automotive manufacturers based in Paris.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renaissance-automobiles-paris-france"/>
    <w:p>
      <w:pPr>
        <w:pStyle w:val="Heading4"/>
      </w:pPr>
      <w:r>
        <w:t xml:space="preserve">Renaissance Automobiles | Paris, France</w:t>
      </w:r>
    </w:p>
    <w:p>
      <w:pPr>
        <w:pStyle w:val="FirstParagraph"/>
      </w:pPr>
      <w:r>
        <w:rPr>
          <w:iCs/>
          <w:i/>
        </w:rPr>
        <w:t xml:space="preserve">Senior Automotive Engineer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Led the development of hybrid and electric vehicle prototypes aligned with French environmental regulations, contributing to a 25% reduction in CO₂ emissions for Renault’s Paris-based projects.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optimize vehicle aerodynamics, resulting in improved fuel efficiency for models launched in France Paris.</w:t>
      </w:r>
    </w:p>
    <w:p>
      <w:pPr>
        <w:numPr>
          <w:ilvl w:val="0"/>
          <w:numId w:val="1001"/>
        </w:numPr>
        <w:pStyle w:val="Compact"/>
      </w:pPr>
      <w:r>
        <w:t xml:space="preserve">Spearheaded the integration of advanced driver-assistance systems (ADAS) into new vehicle lines, ensuring compliance with European safety standards and enhancing market competitiveness in Paris.</w:t>
      </w:r>
    </w:p>
    <w:p>
      <w:pPr>
        <w:numPr>
          <w:ilvl w:val="0"/>
          <w:numId w:val="1001"/>
        </w:numPr>
        <w:pStyle w:val="Compact"/>
      </w:pPr>
      <w:r>
        <w:t xml:space="preserve">Managed R&amp;D initiatives focused on lightweight materials, reducing vehicle weight by 15% for Renault’s electric vehicles in France.</w:t>
      </w:r>
    </w:p>
    <w:bookmarkEnd w:id="22"/>
    <w:bookmarkStart w:id="23" w:name="Xb1f8b08ca96e5477ba95dc697d7efff209a51df"/>
    <w:p>
      <w:pPr>
        <w:pStyle w:val="Heading4"/>
      </w:pPr>
      <w:r>
        <w:t xml:space="preserve">PSA Group (Peugeot Citroën Automobiles) | Paris, France</w:t>
      </w:r>
    </w:p>
    <w:p>
      <w:pPr>
        <w:pStyle w:val="FirstParagraph"/>
      </w:pPr>
      <w:r>
        <w:rPr>
          <w:iCs/>
          <w:i/>
        </w:rPr>
        <w:t xml:space="preserve">Automotive Design Engineer</w:t>
      </w:r>
      <w:r>
        <w:t xml:space="preserve"> </w:t>
      </w:r>
      <w:r>
        <w:t xml:space="preserve">| June 2013 – December 2017</w:t>
      </w:r>
    </w:p>
    <w:p>
      <w:pPr>
        <w:numPr>
          <w:ilvl w:val="0"/>
          <w:numId w:val="1002"/>
        </w:numPr>
        <w:pStyle w:val="Compact"/>
      </w:pPr>
      <w:r>
        <w:t xml:space="preserve">Played a pivotal role in designing the interior and exterior layouts of the Peugeot e-208, tailored for the Paris market with a focus on urban mobility.</w:t>
      </w:r>
    </w:p>
    <w:p>
      <w:pPr>
        <w:numPr>
          <w:ilvl w:val="0"/>
          <w:numId w:val="1002"/>
        </w:numPr>
        <w:pStyle w:val="Compact"/>
      </w:pPr>
      <w:r>
        <w:t xml:space="preserve">Conducted extensive simulations and testing to ensure adherence to ISO 14001 standards for sustainable manufacturing processes in France.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connected car technologies, enhancing user experience for French consumers in Paris through seamless integration of IoT systems.</w:t>
      </w:r>
    </w:p>
    <w:p>
      <w:pPr>
        <w:numPr>
          <w:ilvl w:val="0"/>
          <w:numId w:val="1002"/>
        </w:numPr>
        <w:pStyle w:val="Compact"/>
      </w:pPr>
      <w:r>
        <w:t xml:space="preserve">Contributed to the launch of Citroën’s electric vehicle range, aligning with France’s national strategy to promote zero-emission transportation by 2030.</w:t>
      </w:r>
    </w:p>
    <w:bookmarkEnd w:id="23"/>
    <w:bookmarkStart w:id="24" w:name="autotech-innovations-paris-france"/>
    <w:p>
      <w:pPr>
        <w:pStyle w:val="Heading4"/>
      </w:pPr>
      <w:r>
        <w:t xml:space="preserve">AutoTech Innovations | Paris, France</w:t>
      </w:r>
    </w:p>
    <w:p>
      <w:pPr>
        <w:pStyle w:val="FirstParagraph"/>
      </w:pPr>
      <w:r>
        <w:rPr>
          <w:iCs/>
          <w:i/>
        </w:rPr>
        <w:t xml:space="preserve">Junior Automotive Engineer</w:t>
      </w:r>
      <w:r>
        <w:t xml:space="preserve"> </w:t>
      </w:r>
      <w:r>
        <w:t xml:space="preserve">| September 2010 – May 2013</w:t>
      </w:r>
    </w:p>
    <w:p>
      <w:pPr>
        <w:numPr>
          <w:ilvl w:val="0"/>
          <w:numId w:val="1003"/>
        </w:numPr>
        <w:pStyle w:val="Compact"/>
      </w:pPr>
      <w:r>
        <w:t xml:space="preserve">Assisted in the design and prototyping of vehicle components for commercial trucks, ensuring compliance with French safety and emissions standards.</w:t>
      </w:r>
    </w:p>
    <w:p>
      <w:pPr>
        <w:numPr>
          <w:ilvl w:val="0"/>
          <w:numId w:val="1003"/>
        </w:numPr>
        <w:pStyle w:val="Compact"/>
      </w:pPr>
      <w:r>
        <w:t xml:space="preserve">Participated in the development of a fuel-efficient engine system that reduced fuel consumption by 12% for fleet vehicles operating in Paris.</w:t>
      </w:r>
    </w:p>
    <w:p>
      <w:pPr>
        <w:numPr>
          <w:ilvl w:val="0"/>
          <w:numId w:val="1003"/>
        </w:numPr>
        <w:pStyle w:val="Compact"/>
      </w:pPr>
      <w:r>
        <w:t xml:space="preserve">Collaborated on a project to improve battery thermal management systems for electric buses, enhancing reliability in extreme weather conditions common in France.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e40f4efa99091ee71b8f8668318c97d9f62a267"/>
    <w:p>
      <w:pPr>
        <w:pStyle w:val="Heading4"/>
      </w:pPr>
      <w:r>
        <w:t xml:space="preserve">Institut Supérieur des Sciences et Technologies de l’Automobile (ISAT) | Paris, France</w:t>
      </w:r>
    </w:p>
    <w:p>
      <w:pPr>
        <w:pStyle w:val="FirstParagraph"/>
      </w:pPr>
      <w:r>
        <w:rPr>
          <w:iCs/>
          <w:i/>
        </w:rPr>
        <w:t xml:space="preserve">Bachelor of Engineering in Automotive Systems</w:t>
      </w:r>
      <w:r>
        <w:t xml:space="preserve"> </w:t>
      </w:r>
      <w:r>
        <w:t xml:space="preserve">| 2010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vehicle dynamics and energy systems.</w:t>
      </w:r>
    </w:p>
    <w:p>
      <w:pPr>
        <w:numPr>
          <w:ilvl w:val="0"/>
          <w:numId w:val="1004"/>
        </w:numPr>
        <w:pStyle w:val="Compact"/>
      </w:pPr>
      <w:r>
        <w:t xml:space="preserve">Completed a thesis on "Sustainable Mobility Solutions for Urban Environments" focused on electric vehicle adoption in Paris.</w:t>
      </w:r>
    </w:p>
    <w:bookmarkEnd w:id="26"/>
    <w:bookmarkStart w:id="27" w:name="école-polytechnique-palaiseau-france"/>
    <w:p>
      <w:pPr>
        <w:pStyle w:val="Heading4"/>
      </w:pPr>
      <w:r>
        <w:t xml:space="preserve">École Polytechnique | Palaiseau, France</w:t>
      </w:r>
    </w:p>
    <w:p>
      <w:pPr>
        <w:pStyle w:val="FirstParagraph"/>
      </w:pPr>
      <w:r>
        <w:rPr>
          <w:iCs/>
          <w:i/>
        </w:rPr>
        <w:t xml:space="preserve">Master of Science in Mechanical Engineering</w:t>
      </w:r>
      <w:r>
        <w:t xml:space="preserve"> </w:t>
      </w:r>
      <w:r>
        <w:t xml:space="preserve">| 2013</w:t>
      </w:r>
    </w:p>
    <w:p>
      <w:pPr>
        <w:numPr>
          <w:ilvl w:val="0"/>
          <w:numId w:val="1005"/>
        </w:numPr>
        <w:pStyle w:val="Compact"/>
      </w:pPr>
      <w:r>
        <w:t xml:space="preserve">Focused on advanced materials and thermal systems, with a research project on lightweight composites for automotive applications.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through internships at leading Paris-based automotive firms, refining technical and analytical skills.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CAD (SolidWorks, CATIA), MATLAB/Simulink, ANSYS, AutoCAD.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&amp; Tools:</w:t>
      </w:r>
      <w:r>
        <w:t xml:space="preserve"> </w:t>
      </w:r>
      <w:r>
        <w:t xml:space="preserve">PLM systems (Teamcenter), FEA/CFD simulations, data analysis tools (Python, Excel).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Spanish (basic).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ISO 14001, IATF 16949, EU emissions standards, electric vehicle technologies.</w:t>
      </w:r>
    </w:p>
    <w:bookmarkEnd w:id="29"/>
    <w:bookmarkStart w:id="33" w:name="certifications-projects"/>
    <w:p>
      <w:pPr>
        <w:pStyle w:val="Heading3"/>
      </w:pPr>
      <w:r>
        <w:t xml:space="preserve">Certifications &amp; Projects</w:t>
      </w:r>
    </w:p>
    <w:bookmarkStart w:id="30" w:name="Xc94dce335239c02581957edeb93bd2d34b09807"/>
    <w:p>
      <w:pPr>
        <w:pStyle w:val="Heading4"/>
      </w:pPr>
      <w:r>
        <w:t xml:space="preserve">Certification in Electric Vehicle Engineering | France Paris Institute of Automotive Technology</w:t>
      </w:r>
    </w:p>
    <w:p>
      <w:pPr>
        <w:pStyle w:val="FirstParagraph"/>
      </w:pPr>
      <w:r>
        <w:t xml:space="preserve">2021 – Advanced training in battery management systems and EV infrastructure.</w:t>
      </w:r>
    </w:p>
    <w:bookmarkEnd w:id="30"/>
    <w:bookmarkStart w:id="31" w:name="X20e639d23cc639f7656794d73506255f59c6487"/>
    <w:p>
      <w:pPr>
        <w:pStyle w:val="Heading4"/>
      </w:pPr>
      <w:r>
        <w:t xml:space="preserve">Project: "Smart Mobility Solutions for Paris" (2019)</w:t>
      </w:r>
    </w:p>
    <w:p>
      <w:pPr>
        <w:numPr>
          <w:ilvl w:val="0"/>
          <w:numId w:val="1007"/>
        </w:numPr>
        <w:pStyle w:val="Compact"/>
      </w:pPr>
      <w:r>
        <w:t xml:space="preserve">Collaborated with municipal authorities to design a network of electric vehicle charging stations in Paris, reducing urban congestion and pollution.</w:t>
      </w:r>
    </w:p>
    <w:p>
      <w:pPr>
        <w:numPr>
          <w:ilvl w:val="0"/>
          <w:numId w:val="1007"/>
        </w:numPr>
        <w:pStyle w:val="Compact"/>
      </w:pPr>
      <w:r>
        <w:t xml:space="preserve">Published a white paper on the integration of autonomous vehicles into Paris’s public transport system, presented at the International Automotive Conference in France.</w:t>
      </w:r>
    </w:p>
    <w:bookmarkEnd w:id="31"/>
    <w:bookmarkStart w:id="32" w:name="X34c96ca8c5ab1881581a4f595787bd856b186de"/>
    <w:p>
      <w:pPr>
        <w:pStyle w:val="Heading4"/>
      </w:pPr>
      <w:r>
        <w:t xml:space="preserve">Research Paper: "Sustainable Manufacturing Practices in French Automotive Industry"</w:t>
      </w:r>
    </w:p>
    <w:p>
      <w:pPr>
        <w:pStyle w:val="FirstParagraph"/>
      </w:pPr>
      <w:r>
        <w:t xml:space="preserve">2018 – Published in the Journal of European Automotive Engineering, highlighting cost-effective methods for reducing waste in Paris-based factories.</w:t>
      </w:r>
    </w:p>
    <w:bookmarkEnd w:id="32"/>
    <w:bookmarkEnd w:id="33"/>
    <w:bookmarkStart w:id="34" w:name="awards-recognitions"/>
    <w:p>
      <w:pPr>
        <w:pStyle w:val="Heading3"/>
      </w:pPr>
      <w:r>
        <w:t xml:space="preserve">Awards &amp; Recognitions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Best Innovation Award – Renault France</w:t>
      </w:r>
      <w:r>
        <w:t xml:space="preserve"> </w:t>
      </w:r>
      <w:r>
        <w:t xml:space="preserve">(2020) for contributions to the e-Fluence electric vehicle project.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Outstanding Engineer of the Year – PSA Group</w:t>
      </w:r>
      <w:r>
        <w:t xml:space="preserve"> </w:t>
      </w:r>
      <w:r>
        <w:t xml:space="preserve">(2017) for leadership in hybrid vehicle development.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National Sustainability Initiative Award</w:t>
      </w:r>
      <w:r>
        <w:t xml:space="preserve"> </w:t>
      </w:r>
      <w:r>
        <w:t xml:space="preserve">(2019) for implementing eco-friendly manufacturing processes in Paris facilities.</w:t>
      </w:r>
    </w:p>
    <w:bookmarkEnd w:id="34"/>
    <w:bookmarkStart w:id="35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Fédération Française des Industries de l’Automobile (FFIA)</w:t>
      </w:r>
      <w:r>
        <w:t xml:space="preserve"> </w:t>
      </w:r>
      <w:r>
        <w:t xml:space="preserve">– Member since 2015.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Society of Automotive Engineers (SAE) International</w:t>
      </w:r>
      <w:r>
        <w:t xml:space="preserve"> </w:t>
      </w:r>
      <w:r>
        <w:t xml:space="preserve">– Member since 2012.</w:t>
      </w:r>
    </w:p>
    <w:bookmarkEnd w:id="35"/>
    <w:bookmarkStart w:id="36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Jean-Luc Moreau at jeanluc.moreau@example.com or +33 1 23 45 67 89.</w:t>
      </w:r>
    </w:p>
    <w:bookmarkEnd w:id="36"/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Automotive Engineer in France Paris</dc:title>
  <dc:creator/>
  <dc:language>en</dc:language>
  <cp:keywords/>
  <dcterms:created xsi:type="dcterms:W3CDTF">2025-12-04T01:08:56Z</dcterms:created>
  <dcterms:modified xsi:type="dcterms:W3CDTF">2025-12-04T01:08:56Z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