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motivated Automotive Engineer with [X years] of experience in the automotive industry, specializing in vehicle dynamics, powertrain systems, and sustainable mobility solutions. Proficient in leveraging advanced technologies to optimize performance, efficiency, and safety standards. Committed to contributing expertise to the innovative automotive landscape of Germany Munich, where cutting-edge engineering meets global leadership in automotive innovation.</w:t>
      </w:r>
    </w:p>
    <w:bookmarkEnd w:id="21"/>
    <w:bookmarkStart w:id="24"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[Company Name], Munich, Germany | [Start Date] – [End Date]</w:t>
      </w:r>
    </w:p>
    <w:p>
      <w:pPr>
        <w:numPr>
          <w:ilvl w:val="0"/>
          <w:numId w:val="1001"/>
        </w:numPr>
        <w:pStyle w:val="Compact"/>
      </w:pPr>
      <w:r>
        <w:t xml:space="preserve">Lead the development of next-generation powertrain systems, focusing on hybrid and electric vehicle technologies to align with Germany’s stringent environmental regulations.</w:t>
      </w:r>
    </w:p>
    <w:p>
      <w:pPr>
        <w:numPr>
          <w:ilvl w:val="0"/>
          <w:numId w:val="1001"/>
        </w:numPr>
        <w:pStyle w:val="Compact"/>
      </w:pPr>
      <w:r>
        <w:t xml:space="preserve">Collaborated with cross-functional teams in Munich to integrate advanced driver-assistance systems (ADAS) into flagship models, enhancing safety and user experience.</w:t>
      </w:r>
    </w:p>
    <w:p>
      <w:pPr>
        <w:numPr>
          <w:ilvl w:val="0"/>
          <w:numId w:val="1001"/>
        </w:numPr>
        <w:pStyle w:val="Compact"/>
      </w:pPr>
      <w:r>
        <w:t xml:space="preserve">Optimized vehicle dynamics through simulation tools like ANSYS and MATLAB, reducing development cycles by 15% while maintaining high-quality standards.</w:t>
      </w:r>
    </w:p>
    <w:p>
      <w:pPr>
        <w:numPr>
          <w:ilvl w:val="0"/>
          <w:numId w:val="1001"/>
        </w:numPr>
        <w:pStyle w:val="Compact"/>
      </w:pPr>
      <w:r>
        <w:t xml:space="preserve">Partnered with suppliers in Germany Munich to ensure compliance with ISO 26262 functional safety standards for automotive software systems.</w:t>
      </w:r>
    </w:p>
    <w:bookmarkEnd w:id="22"/>
    <w:bookmarkStart w:id="23" w:name="automotive-engineer"/>
    <w:p>
      <w:pPr>
        <w:pStyle w:val="Heading3"/>
      </w:pPr>
      <w:r>
        <w:t xml:space="preserve">Automotive Engineer</w:t>
      </w:r>
    </w:p>
    <w:p>
      <w:pPr>
        <w:pStyle w:val="FirstParagraph"/>
      </w:pPr>
      <w:r>
        <w:rPr>
          <w:iCs/>
          <w:i/>
        </w:rPr>
        <w:t xml:space="preserve">[Another Company Name], Munich, Germany | [Start Date] – [End Date]</w:t>
      </w:r>
    </w:p>
    <w:p>
      <w:pPr>
        <w:numPr>
          <w:ilvl w:val="0"/>
          <w:numId w:val="1002"/>
        </w:numPr>
        <w:pStyle w:val="Compact"/>
      </w:pPr>
      <w:r>
        <w:t xml:space="preserve">Designed and tested vehicle components, including chassis systems and thermal management solutions, for commercial vehicles operating in diverse German climates.</w:t>
      </w:r>
    </w:p>
    <w:p>
      <w:pPr>
        <w:numPr>
          <w:ilvl w:val="0"/>
          <w:numId w:val="1002"/>
        </w:numPr>
        <w:pStyle w:val="Compact"/>
      </w:pPr>
      <w:r>
        <w:t xml:space="preserve">Contributed to the development of a zero-emission fleet prototype, supported by research initiatives in Germany Munich’s automotive innovation hubs.</w:t>
      </w:r>
    </w:p>
    <w:p>
      <w:pPr>
        <w:numPr>
          <w:ilvl w:val="0"/>
          <w:numId w:val="1002"/>
        </w:numPr>
        <w:pStyle w:val="Compact"/>
      </w:pPr>
      <w:r>
        <w:t xml:space="preserve">Conducted failure mode analysis (FMEA) to improve product reliability, reducing warranty costs by 12% over two years.</w:t>
      </w:r>
    </w:p>
    <w:p>
      <w:pPr>
        <w:numPr>
          <w:ilvl w:val="0"/>
          <w:numId w:val="1002"/>
        </w:numPr>
        <w:pStyle w:val="Compact"/>
      </w:pPr>
      <w:r>
        <w:t xml:space="preserve">Presented technical findings at industry conferences in Munich, fostering knowledge exchange with peers and stakeholders in the German automotive sector.</w:t>
      </w:r>
    </w:p>
    <w:bookmarkEnd w:id="23"/>
    <w:bookmarkEnd w:id="24"/>
    <w:bookmarkStart w:id="27" w:name="education"/>
    <w:p>
      <w:pPr>
        <w:pStyle w:val="Heading2"/>
      </w:pPr>
      <w:r>
        <w:t xml:space="preserve">Education</w:t>
      </w:r>
    </w:p>
    <w:bookmarkStart w:id="25" w:name="msc-in-automotive-engineering"/>
    <w:p>
      <w:pPr>
        <w:pStyle w:val="Heading3"/>
      </w:pPr>
      <w:r>
        <w:t xml:space="preserve">MSc in Automotive Engineering</w:t>
      </w:r>
    </w:p>
    <w:p>
      <w:pPr>
        <w:pStyle w:val="FirstParagraph"/>
      </w:pPr>
      <w:r>
        <w:rPr>
          <w:iCs/>
          <w:i/>
        </w:rPr>
        <w:t xml:space="preserve">[University Name], Munich, Germany | [Graduation Date]</w:t>
      </w:r>
    </w:p>
    <w:p>
      <w:pPr>
        <w:pStyle w:val="BodyText"/>
      </w:pPr>
      <w:r>
        <w:t xml:space="preserve">Thesis: "Optimization of Electric Powertrains for Urban Mobility in Germany Munich." Research focused on energy efficiency and integration of renewable energy sources into vehicle systems.</w:t>
      </w:r>
    </w:p>
    <w:bookmarkEnd w:id="25"/>
    <w:bookmarkStart w:id="26" w:name="bsc-in-mechanical-engineering"/>
    <w:p>
      <w:pPr>
        <w:pStyle w:val="Heading3"/>
      </w:pPr>
      <w:r>
        <w:t xml:space="preserve">BSc in Mechanical Engineering</w:t>
      </w:r>
    </w:p>
    <w:p>
      <w:pPr>
        <w:pStyle w:val="FirstParagraph"/>
      </w:pPr>
      <w:r>
        <w:rPr>
          <w:iCs/>
          <w:i/>
        </w:rPr>
        <w:t xml:space="preserve">[University Name], [Country] | [Graduation Date]</w:t>
      </w:r>
    </w:p>
    <w:p>
      <w:pPr>
        <w:pStyle w:val="BodyText"/>
      </w:pPr>
      <w:r>
        <w:t xml:space="preserve">Relevant coursework: Vehicle Dynamics, Thermodynamics, and Automotive Systems Design. Internship at a German automotive manufacturer in Munich, where I gained hands-on experience with assembly line processes and quality control.</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CAD (SolidWorks, CATIA), MATLAB/Simulink, ANSYS, AVL CRUISE</w:t>
      </w:r>
    </w:p>
    <w:p>
      <w:pPr>
        <w:numPr>
          <w:ilvl w:val="0"/>
          <w:numId w:val="1003"/>
        </w:numPr>
        <w:pStyle w:val="Compact"/>
      </w:pPr>
      <w:r>
        <w:rPr>
          <w:bCs/>
          <w:b/>
        </w:rPr>
        <w:t xml:space="preserve">Languages:</w:t>
      </w:r>
      <w:r>
        <w:t xml:space="preserve"> </w:t>
      </w:r>
      <w:r>
        <w:t xml:space="preserve">German (fluent), English (proficient), basic knowledge of French</w:t>
      </w:r>
    </w:p>
    <w:p>
      <w:pPr>
        <w:numPr>
          <w:ilvl w:val="0"/>
          <w:numId w:val="1003"/>
        </w:numPr>
        <w:pStyle w:val="Compact"/>
      </w:pPr>
      <w:r>
        <w:rPr>
          <w:bCs/>
          <w:b/>
        </w:rPr>
        <w:t xml:space="preserve">Certifications:</w:t>
      </w:r>
      <w:r>
        <w:t xml:space="preserve"> </w:t>
      </w:r>
      <w:r>
        <w:t xml:space="preserve">ISO 26262 (Functional Safety), VDA QMC 101 (Quality Management)</w:t>
      </w:r>
    </w:p>
    <w:p>
      <w:pPr>
        <w:numPr>
          <w:ilvl w:val="0"/>
          <w:numId w:val="1003"/>
        </w:numPr>
        <w:pStyle w:val="Compact"/>
      </w:pPr>
      <w:r>
        <w:rPr>
          <w:bCs/>
          <w:b/>
        </w:rPr>
        <w:t xml:space="preserve">Tools:</w:t>
      </w:r>
      <w:r>
        <w:t xml:space="preserve"> </w:t>
      </w:r>
      <w:r>
        <w:t xml:space="preserve">Data acquisition systems, 3D printing for prototyping, automotive diagnostic tools (OBD-II, CANoe)</w:t>
      </w:r>
    </w:p>
    <w:bookmarkEnd w:id="28"/>
    <w:bookmarkStart w:id="31" w:name="professional-development"/>
    <w:p>
      <w:pPr>
        <w:pStyle w:val="Heading2"/>
      </w:pPr>
      <w:r>
        <w:t xml:space="preserve">Professional Development</w:t>
      </w:r>
    </w:p>
    <w:bookmarkStart w:id="29" w:name="participation-in-industry-events"/>
    <w:p>
      <w:pPr>
        <w:pStyle w:val="Heading3"/>
      </w:pPr>
      <w:r>
        <w:t xml:space="preserve">Participation in Industry Events</w:t>
      </w:r>
    </w:p>
    <w:p>
      <w:pPr>
        <w:numPr>
          <w:ilvl w:val="0"/>
          <w:numId w:val="1004"/>
        </w:numPr>
        <w:pStyle w:val="Compact"/>
      </w:pPr>
      <w:r>
        <w:t xml:space="preserve">Attendee at the IAA Mobility 2023 in Munich, Germany, showcasing innovations in sustainable automotive technologies.</w:t>
      </w:r>
    </w:p>
    <w:p>
      <w:pPr>
        <w:numPr>
          <w:ilvl w:val="0"/>
          <w:numId w:val="1004"/>
        </w:numPr>
        <w:pStyle w:val="Compact"/>
      </w:pPr>
      <w:r>
        <w:t xml:space="preserve">Presentation on "Sustainable Manufacturing Practices in Germany’s Automotive Sector" at the VDI Symposium (Munich, 2022).</w:t>
      </w:r>
    </w:p>
    <w:bookmarkEnd w:id="29"/>
    <w:bookmarkStart w:id="30" w:name="continuing-education"/>
    <w:p>
      <w:pPr>
        <w:pStyle w:val="Heading3"/>
      </w:pPr>
      <w:r>
        <w:t xml:space="preserve">Continuing Education</w:t>
      </w:r>
    </w:p>
    <w:p>
      <w:pPr>
        <w:pStyle w:val="FirstParagraph"/>
      </w:pPr>
      <w:r>
        <w:rPr>
          <w:bCs/>
          <w:b/>
        </w:rPr>
        <w:t xml:space="preserve">Advanced Course on Electric Vehicle Systems</w:t>
      </w:r>
      <w:r>
        <w:t xml:space="preserve"> </w:t>
      </w:r>
      <w:r>
        <w:t xml:space="preserve">– [Institution], Munich, Germany | [Date]</w:t>
      </w:r>
    </w:p>
    <w:p>
      <w:pPr>
        <w:pStyle w:val="BodyText"/>
      </w:pPr>
      <w:r>
        <w:rPr>
          <w:bCs/>
          <w:b/>
        </w:rPr>
        <w:t xml:space="preserve">Certificate in Automotive Software Development</w:t>
      </w:r>
      <w:r>
        <w:t xml:space="preserve"> </w:t>
      </w:r>
      <w:r>
        <w:t xml:space="preserve">– [Institution], Munich, Germany | [Date]</w:t>
      </w:r>
    </w:p>
    <w:bookmarkEnd w:id="30"/>
    <w:bookmarkEnd w:id="31"/>
    <w:bookmarkStart w:id="34" w:name="projects-and-achievements"/>
    <w:p>
      <w:pPr>
        <w:pStyle w:val="Heading2"/>
      </w:pPr>
      <w:r>
        <w:t xml:space="preserve">Projects and Achievements</w:t>
      </w:r>
    </w:p>
    <w:bookmarkStart w:id="32" w:name="X959acbe2a22b73f8702a469dc54c1219f0b3fcb"/>
    <w:p>
      <w:pPr>
        <w:pStyle w:val="Heading3"/>
      </w:pPr>
      <w:r>
        <w:t xml:space="preserve">Zero-Emission Fleet Initiative (Munich, Germany)</w:t>
      </w:r>
    </w:p>
    <w:p>
      <w:pPr>
        <w:pStyle w:val="FirstParagraph"/>
      </w:pPr>
      <w:r>
        <w:t xml:space="preserve">Lead engineer for a project funded by the Bavarian government to develop a fleet of electric buses. Resulted in 30% energy efficiency improvements and reduced emissions by 40% compared to traditional models.</w:t>
      </w:r>
    </w:p>
    <w:bookmarkEnd w:id="32"/>
    <w:bookmarkStart w:id="33" w:name="sustainable-powertrain-research"/>
    <w:p>
      <w:pPr>
        <w:pStyle w:val="Heading3"/>
      </w:pPr>
      <w:r>
        <w:t xml:space="preserve">Sustainable Powertrain Research</w:t>
      </w:r>
    </w:p>
    <w:p>
      <w:pPr>
        <w:pStyle w:val="FirstParagraph"/>
      </w:pPr>
      <w:r>
        <w:t xml:space="preserve">Collaborated with research institutes in Germany Munich to explore hydrogen fuel cell integration. Published findings in the "Journal of Automotive Engineering" (2023).</w:t>
      </w:r>
    </w:p>
    <w:bookmarkEnd w:id="33"/>
    <w:bookmarkEnd w:id="34"/>
    <w:bookmarkStart w:id="35" w:name="professional-memberships"/>
    <w:p>
      <w:pPr>
        <w:pStyle w:val="Heading2"/>
      </w:pPr>
      <w:r>
        <w:t xml:space="preserve">Professional Memberships</w:t>
      </w:r>
    </w:p>
    <w:p>
      <w:pPr>
        <w:numPr>
          <w:ilvl w:val="0"/>
          <w:numId w:val="1005"/>
        </w:numPr>
        <w:pStyle w:val="Compact"/>
      </w:pPr>
      <w:r>
        <w:t xml:space="preserve">Member, German Society of Automotive Engineers (VDI) – Munich Chapter</w:t>
      </w:r>
    </w:p>
    <w:p>
      <w:pPr>
        <w:numPr>
          <w:ilvl w:val="0"/>
          <w:numId w:val="1005"/>
        </w:numPr>
        <w:pStyle w:val="Compact"/>
      </w:pPr>
      <w:r>
        <w:t xml:space="preserve">Member, International Automotive Engineers Association (SAE International)</w:t>
      </w:r>
    </w:p>
    <w:bookmarkEnd w:id="35"/>
    <w:bookmarkStart w:id="36" w:name="languages"/>
    <w:p>
      <w:pPr>
        <w:pStyle w:val="Heading2"/>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Advanced written and spoken</w:t>
      </w:r>
    </w:p>
    <w:p>
      <w:pPr>
        <w:numPr>
          <w:ilvl w:val="0"/>
          <w:numId w:val="1006"/>
        </w:numPr>
        <w:pStyle w:val="Compact"/>
      </w:pPr>
      <w:r>
        <w:t xml:space="preserve">French: Basic conversational</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Automotive Engineer roles in Germany Munich, emphasizing technical expertise, industry-specific knowledge, and alignment with the region’s automotive innovation goals.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2026-07-21T03:57:14Z</dcterms:created>
  <dcterms:modified xsi:type="dcterms:W3CDTF">2026-07-21T03:57:14Z</dcterms:modified>
</cp:coreProperties>
</file>

<file path=docProps/custom.xml><?xml version="1.0" encoding="utf-8"?>
<Properties xmlns="http://schemas.openxmlformats.org/officeDocument/2006/custom-properties" xmlns:vt="http://schemas.openxmlformats.org/officeDocument/2006/docPropsVTypes"/>
</file>