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automotive-engineer-indonesia-jakarta"/>
    <w:p>
      <w:pPr>
        <w:pStyle w:val="Heading2"/>
      </w:pPr>
      <w:r>
        <w:t xml:space="preserve">Automotive Engineer | Indonesia Jakarta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[X years] of experience in designing, developing, and optimizing automotive systems. Specializing in vehicle dynamics, powertrain technologies, and sustainable engineering practices. Committed to advancing the automotive industry in Indonesia Jakarta through cutting-edge solutions and adherence to local regulatory standards. Proven track record of leading projects that enhance vehicle performance, safety, and environmental compliance. A strong advocate for professional growth and collaboration within the automotive community in Indonesia.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Vehicle Design &amp; Simulation (CAD, CATIA, SolidWorks)</w:t>
      </w:r>
    </w:p>
    <w:p>
      <w:pPr>
        <w:numPr>
          <w:ilvl w:val="0"/>
          <w:numId w:val="1001"/>
        </w:numPr>
        <w:pStyle w:val="Compact"/>
      </w:pPr>
      <w:r>
        <w:t xml:space="preserve">Powertrain Systems Analysis (Engine, Transmission, Hybrid Technologies)</w:t>
      </w:r>
    </w:p>
    <w:p>
      <w:pPr>
        <w:numPr>
          <w:ilvl w:val="0"/>
          <w:numId w:val="1001"/>
        </w:numPr>
        <w:pStyle w:val="Compact"/>
      </w:pPr>
      <w:r>
        <w:t xml:space="preserve">Vibration and Noise Control</w:t>
      </w:r>
    </w:p>
    <w:p>
      <w:pPr>
        <w:numPr>
          <w:ilvl w:val="0"/>
          <w:numId w:val="1001"/>
        </w:numPr>
        <w:pStyle w:val="Compact"/>
      </w:pPr>
      <w:r>
        <w:t xml:space="preserve">Automotive Electronics and Sensors Integration</w:t>
      </w:r>
    </w:p>
    <w:p>
      <w:pPr>
        <w:numPr>
          <w:ilvl w:val="0"/>
          <w:numId w:val="1001"/>
        </w:numPr>
        <w:pStyle w:val="Compact"/>
      </w:pPr>
      <w:r>
        <w:t xml:space="preserve">FMEA (Failure Modes and Effects Analysis) &amp; Six Sigma</w:t>
      </w:r>
    </w:p>
    <w:p>
      <w:pPr>
        <w:numPr>
          <w:ilvl w:val="0"/>
          <w:numId w:val="1001"/>
        </w:numPr>
        <w:pStyle w:val="Compact"/>
      </w:pPr>
      <w:r>
        <w:t xml:space="preserve">ISO 26262 (Functional Safety for Automotive Systems)</w:t>
      </w:r>
    </w:p>
    <w:p>
      <w:pPr>
        <w:numPr>
          <w:ilvl w:val="0"/>
          <w:numId w:val="1001"/>
        </w:numPr>
        <w:pStyle w:val="Compact"/>
      </w:pPr>
      <w:r>
        <w:t xml:space="preserve">Knowledge of Indonesian Automotive Regulations (SNI Standards)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r.-automotive-engineer"/>
    <w:p>
      <w:pPr>
        <w:pStyle w:val="Heading4"/>
      </w:pPr>
      <w:r>
        <w:rPr>
          <w:bCs/>
          <w:b/>
        </w:rPr>
        <w:t xml:space="preserve">Sr. Automotive Engineer</w:t>
      </w:r>
    </w:p>
    <w:p>
      <w:pPr>
        <w:pStyle w:val="FirstParagraph"/>
      </w:pPr>
      <w:r>
        <w:rPr>
          <w:iCs/>
          <w:i/>
        </w:rPr>
        <w:t xml:space="preserve">PT. Toyota Astra Motor, Jakarta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fuel-efficient powertrain systems for local-market vehicles, contributing to a 15% reduction in emissions.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advanced driver-assistance systems (ADAS) into new vehicle models, enhancing safety compliance with Indonesia Jakarta’s transportation standards.</w:t>
      </w:r>
    </w:p>
    <w:p>
      <w:pPr>
        <w:numPr>
          <w:ilvl w:val="0"/>
          <w:numId w:val="1002"/>
        </w:numPr>
        <w:pStyle w:val="Compact"/>
      </w:pPr>
      <w:r>
        <w:t xml:space="preserve">Optimized vehicle dynamics through simulation tools, improving ride comfort and handling for urban driving conditions in Jakarta.</w:t>
      </w:r>
    </w:p>
    <w:bookmarkEnd w:id="23"/>
    <w:bookmarkStart w:id="24" w:name="automotive-engineer"/>
    <w:p>
      <w:pPr>
        <w:pStyle w:val="Heading4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PT. Suzuki Indomobil Motor, Jakarta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the design of compact vehicle models tailored for Indonesia’s market, focusing on cost-efficiency and durability in high-temperature environments.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electrical systems to ensure compliance with SNI (Indonesian National Standards) and international automotive protocols.</w:t>
      </w:r>
    </w:p>
    <w:p>
      <w:pPr>
        <w:numPr>
          <w:ilvl w:val="0"/>
          <w:numId w:val="1003"/>
        </w:numPr>
        <w:pStyle w:val="Compact"/>
      </w:pPr>
      <w:r>
        <w:t xml:space="preserve">Developed maintenance manuals for dealerships in Jakarta, improving service efficiency for vehicle owners.</w:t>
      </w:r>
    </w:p>
    <w:bookmarkEnd w:id="24"/>
    <w:bookmarkStart w:id="25" w:name="junior-automotive-engineer"/>
    <w:p>
      <w:pPr>
        <w:pStyle w:val="Heading4"/>
      </w:pPr>
      <w:r>
        <w:rPr>
          <w:bCs/>
          <w:b/>
        </w:rPr>
        <w:t xml:space="preserve">Junior Automotive Engineer</w:t>
      </w:r>
    </w:p>
    <w:p>
      <w:pPr>
        <w:pStyle w:val="FirstParagraph"/>
      </w:pPr>
      <w:r>
        <w:rPr>
          <w:iCs/>
          <w:i/>
        </w:rPr>
        <w:t xml:space="preserve">PT. Honda Prospect Motor, Jakarta</w:t>
      </w:r>
      <w:r>
        <w:t xml:space="preserve"> </w:t>
      </w:r>
      <w:r>
        <w:t xml:space="preserve">| January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hybrid vehicle prototypes, aligning with Indonesia Jakarta’s push for eco-friendly transportation.</w:t>
      </w:r>
    </w:p>
    <w:p>
      <w:pPr>
        <w:numPr>
          <w:ilvl w:val="0"/>
          <w:numId w:val="1004"/>
        </w:numPr>
        <w:pStyle w:val="Compact"/>
      </w:pPr>
      <w:r>
        <w:t xml:space="preserve">Participated in quality assurance processes, ensuring adherence to ISO standards and customer expectations.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during product launches, enhancing brand reputation in the Indonesian market.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1d182251017eef0c8afe199e90b74a08597bb82"/>
    <w:p>
      <w:pPr>
        <w:pStyle w:val="Heading4"/>
      </w:pPr>
      <w:r>
        <w:rPr>
          <w:bCs/>
          <w:b/>
        </w:rPr>
        <w:t xml:space="preserve">Bachelor of Engineering in Automotive Engineering</w:t>
      </w:r>
    </w:p>
    <w:p>
      <w:pPr>
        <w:pStyle w:val="FirstParagraph"/>
      </w:pPr>
      <w:r>
        <w:rPr>
          <w:iCs/>
          <w:i/>
        </w:rPr>
        <w:t xml:space="preserve">Institut Teknologi Bandung (ITB)</w:t>
      </w:r>
      <w:r>
        <w:t xml:space="preserve"> </w:t>
      </w:r>
      <w:r>
        <w:t xml:space="preserve">| 2009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Vehicle Dynamics and Sustainable Mobility.</w:t>
      </w:r>
    </w:p>
    <w:p>
      <w:pPr>
        <w:numPr>
          <w:ilvl w:val="0"/>
          <w:numId w:val="1005"/>
        </w:numPr>
        <w:pStyle w:val="Compact"/>
      </w:pPr>
      <w:r>
        <w:t xml:space="preserve">Research project on "Optimizing Fuel Efficiency for Urban Vehicles in Indonesia Jakarta" published in the ITB Engineering Journal.</w:t>
      </w:r>
    </w:p>
    <w:bookmarkEnd w:id="27"/>
    <w:bookmarkStart w:id="28" w:name="master-of-science-in-automotive-systems"/>
    <w:p>
      <w:pPr>
        <w:pStyle w:val="Heading4"/>
      </w:pPr>
      <w:r>
        <w:rPr>
          <w:bCs/>
          <w:b/>
        </w:rPr>
        <w:t xml:space="preserve">Master of Science in Automotive Systems</w:t>
      </w:r>
    </w:p>
    <w:p>
      <w:pPr>
        <w:pStyle w:val="FirstParagraph"/>
      </w:pPr>
      <w:r>
        <w:rPr>
          <w:iCs/>
          <w:i/>
        </w:rPr>
        <w:t xml:space="preserve">Kagoshima University, Japan</w:t>
      </w:r>
      <w:r>
        <w:t xml:space="preserve"> </w:t>
      </w:r>
      <w:r>
        <w:t xml:space="preserve">| 2013 – 2015</w:t>
      </w:r>
    </w:p>
    <w:p>
      <w:pPr>
        <w:numPr>
          <w:ilvl w:val="0"/>
          <w:numId w:val="1006"/>
        </w:numPr>
        <w:pStyle w:val="Compact"/>
      </w:pPr>
      <w:r>
        <w:t xml:space="preserve">Focused on advanced vehicle control systems and global automotive trends, with a thesis on "Integration of AI in Autonomous Driving Technologies."</w:t>
      </w:r>
    </w:p>
    <w:p>
      <w:pPr>
        <w:numPr>
          <w:ilvl w:val="0"/>
          <w:numId w:val="1006"/>
        </w:numPr>
        <w:pStyle w:val="Compact"/>
      </w:pPr>
      <w:r>
        <w:t xml:space="preserve">Gained exposure to Japanese automotive engineering practices, which are highly valued in Indonesia Jakarta’s manufacturing sector.</w:t>
      </w:r>
    </w:p>
    <w:bookmarkEnd w:id="28"/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26262 Functional Safety Certification</w:t>
      </w:r>
      <w:r>
        <w:t xml:space="preserve"> </w:t>
      </w:r>
      <w:r>
        <w:t xml:space="preserve">– Automotive Safety Alliance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Jakarta Institute of Technology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 Professional Certification</w:t>
      </w:r>
      <w:r>
        <w:t xml:space="preserve"> </w:t>
      </w:r>
      <w:r>
        <w:t xml:space="preserve">– Autodesk (2017)</w:t>
      </w:r>
    </w:p>
    <w:bookmarkEnd w:id="30"/>
    <w:bookmarkStart w:id="31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"Smart Vehicle Safety System for Jakarta Traffic"</w:t>
      </w:r>
      <w:r>
        <w:t xml:space="preserve"> </w:t>
      </w:r>
      <w:r>
        <w:t xml:space="preserve">– 2021: Led a team to design an IoT-based collision avoidance system, presented at the Indonesia Automotive Conference.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"Electric Vehicle Charging Infrastructure in Jakarta"</w:t>
      </w:r>
      <w:r>
        <w:t xml:space="preserve"> </w:t>
      </w:r>
      <w:r>
        <w:t xml:space="preserve">– 2020: Collaborated with local government to draft feasibility studies for EV charging stations.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"Hybrid Powertrain Optimization"</w:t>
      </w:r>
      <w:r>
        <w:t xml:space="preserve"> </w:t>
      </w:r>
      <w:r>
        <w:t xml:space="preserve">– 2017: Developed a prototype that reduced fuel consumption by 12% under Indonesian road conditions.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Indonesian (Fluent)</w:t>
      </w:r>
    </w:p>
    <w:p>
      <w:pPr>
        <w:numPr>
          <w:ilvl w:val="0"/>
          <w:numId w:val="1009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9"/>
        </w:numPr>
        <w:pStyle w:val="Compact"/>
      </w:pPr>
      <w:r>
        <w:t xml:space="preserve">Japanese (Basic Communication)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0"/>
        </w:numPr>
        <w:pStyle w:val="Compact"/>
      </w:pPr>
      <w:r>
        <w:t xml:space="preserve">Indonesian Automotive Association (IAA) – Member since 2016</w:t>
      </w:r>
    </w:p>
    <w:p>
      <w:pPr>
        <w:numPr>
          <w:ilvl w:val="0"/>
          <w:numId w:val="1010"/>
        </w:numPr>
        <w:pStyle w:val="Compact"/>
      </w:pPr>
      <w:r>
        <w:t xml:space="preserve">Society of Automotive Engineers (SAE) – International Member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1"/>
        </w:numPr>
        <w:pStyle w:val="Compact"/>
      </w:pPr>
      <w:r>
        <w:t xml:space="preserve">Guest Lecturer at ITB, sharing insights on automotive engineering trends in Indonesia Jakarta (2020–2023).</w:t>
      </w:r>
    </w:p>
    <w:p>
      <w:pPr>
        <w:numPr>
          <w:ilvl w:val="0"/>
          <w:numId w:val="1011"/>
        </w:numPr>
        <w:pStyle w:val="Compact"/>
      </w:pPr>
      <w:r>
        <w:t xml:space="preserve">Mentor for young engineers at the Jakarta Automotive Innovation Hub.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Sustainable transportation, automotive technology exhibitions, and exploring the diverse automotive culture of Indonesia.</w:t>
      </w:r>
    </w:p>
    <w:bookmarkEnd w:id="33"/>
    <w:p>
      <w:pPr>
        <w:pStyle w:val="BodyText"/>
      </w:pPr>
      <w:r>
        <w:t xml:space="preserve">This Curriculum Vitae is tailored for an Automotive Engineer in Indonesia Jakarta, emphasizing technical expertise, local industry knowledge, and a commitment to innovation in the region's dynamic automotive landscape.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2025-12-01T15:09:29Z</dcterms:created>
  <dcterms:modified xsi:type="dcterms:W3CDTF">2025-12-01T15:09:29Z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