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(Kazakhstan</w:t>
      </w:r>
      <w:r>
        <w:t xml:space="preserve"> </w:t>
      </w:r>
      <w:r>
        <w:t xml:space="preserve">Almaty)</w:t>
      </w:r>
    </w:p>
    <w:bookmarkStart w:id="30" w:name="curriculum-vitae"/>
    <w:p>
      <w:pPr>
        <w:pStyle w:val="Heading1"/>
      </w:pPr>
      <w:r>
        <w:t xml:space="preserve">Curriculum Vitae</w:t>
      </w:r>
    </w:p>
    <w:bookmarkStart w:id="29" w:name="automotive-engineer-kazakhstan-almaty"/>
    <w:p>
      <w:pPr>
        <w:pStyle w:val="Heading2"/>
      </w:pPr>
      <w:r>
        <w:t xml:space="preserve">Automotive Engineer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Aibek K. Symbatov</w:t>
      </w:r>
    </w:p>
    <w:p>
      <w:pPr>
        <w:pStyle w:val="BodyText"/>
      </w:pPr>
      <w:r>
        <w:rPr>
          <w:bCs/>
          <w:b/>
        </w:rPr>
        <w:t xml:space="preserve">Email:</w:t>
      </w:r>
      <w:r>
        <w:t xml:space="preserve"> </w:t>
      </w:r>
      <w:r>
        <w:t xml:space="preserve">aibek.symbatov@example.com</w:t>
      </w:r>
    </w:p>
    <w:p>
      <w:pPr>
        <w:pStyle w:val="BodyText"/>
      </w:pPr>
      <w:r>
        <w:rPr>
          <w:bCs/>
          <w:b/>
        </w:rPr>
        <w:t xml:space="preserve">Phone:</w:t>
      </w:r>
      <w:r>
        <w:t xml:space="preserve"> </w:t>
      </w:r>
      <w:r>
        <w:t xml:space="preserve">+7 701 234 5678</w:t>
      </w:r>
    </w:p>
    <w:p>
      <w:pPr>
        <w:pStyle w:val="BodyText"/>
      </w:pPr>
      <w:r>
        <w:rPr>
          <w:bCs/>
          <w:b/>
        </w:rPr>
        <w:t xml:space="preserve">Address:</w:t>
      </w:r>
      <w:r>
        <w:t xml:space="preserve"> </w:t>
      </w:r>
      <w:r>
        <w:t xml:space="preserve">Almaty, Kazakhstan | 123 Avenue of Innovations, Republic Square</w:t>
      </w:r>
    </w:p>
    <w:bookmarkEnd w:id="20"/>
    <w:bookmarkStart w:id="21" w:name="professional-summary"/>
    <w:p>
      <w:pPr>
        <w:pStyle w:val="Heading3"/>
      </w:pPr>
      <w:r>
        <w:t xml:space="preserve">Professional Summary</w:t>
      </w:r>
    </w:p>
    <w:p>
      <w:pPr>
        <w:pStyle w:val="FirstParagraph"/>
      </w:pPr>
      <w:r>
        <w:t xml:space="preserve">A dedicated and skilled Automotive Engineer with over 8 years of experience in designing, developing, and optimizing vehicle systems. Specializing in automotive technologies, powertrain solutions, and sustainable mobility innovations. Proficient in CAD software, vehicle dynamics analysis, and compliance with international standards such as ISO 26262 and EPA regulations. Committed to advancing the automotive industry in Kazakhstan Almaty by leveraging cutting-edge engineering practices and fostering collaboration with local manufacturers and research institutions.</w:t>
      </w:r>
    </w:p>
    <w:bookmarkEnd w:id="21"/>
    <w:bookmarkStart w:id="22" w:name="education"/>
    <w:p>
      <w:pPr>
        <w:pStyle w:val="Heading3"/>
      </w:pPr>
      <w:r>
        <w:t xml:space="preserve">Education</w:t>
      </w:r>
    </w:p>
    <w:p>
      <w:pPr>
        <w:pStyle w:val="FirstParagraph"/>
      </w:pPr>
      <w:r>
        <w:rPr>
          <w:bCs/>
          <w:b/>
        </w:rPr>
        <w:t xml:space="preserve">Kazakh National Technical University (KNTU)</w:t>
      </w:r>
      <w:r>
        <w:t xml:space="preserve">, Almaty, Kazakhstan</w:t>
      </w:r>
    </w:p>
    <w:p>
      <w:pPr>
        <w:pStyle w:val="BodyText"/>
      </w:pPr>
      <w:r>
        <w:t xml:space="preserve">Bachelor of Science in Automotive Engineering | Graduated: June 2015</w:t>
      </w:r>
    </w:p>
    <w:p>
      <w:pPr>
        <w:numPr>
          <w:ilvl w:val="0"/>
          <w:numId w:val="1001"/>
        </w:numPr>
        <w:pStyle w:val="Compact"/>
      </w:pPr>
      <w:r>
        <w:t xml:space="preserve">Relevant coursework: Vehicle Dynamics, Internal Combustion Engines, Automotive Electronics, and Manufacturing Processes.</w:t>
      </w:r>
    </w:p>
    <w:p>
      <w:pPr>
        <w:numPr>
          <w:ilvl w:val="0"/>
          <w:numId w:val="1001"/>
        </w:numPr>
        <w:pStyle w:val="Compact"/>
      </w:pPr>
      <w:r>
        <w:t xml:space="preserve">Thesis: "Optimization of Fuel Efficiency in Hybrid Powertrains for Urban Transportation in Kazakhstan."</w:t>
      </w:r>
    </w:p>
    <w:p>
      <w:pPr>
        <w:pStyle w:val="FirstParagraph"/>
      </w:pPr>
      <w:r>
        <w:rPr>
          <w:bCs/>
          <w:b/>
        </w:rPr>
        <w:t xml:space="preserve">Master of Science in Mechanical Engineering</w:t>
      </w:r>
      <w:r>
        <w:t xml:space="preserve">, Almaty Institute of Transport and Communications (AITC), Kazakhstan</w:t>
      </w:r>
    </w:p>
    <w:p>
      <w:pPr>
        <w:pStyle w:val="BodyText"/>
      </w:pPr>
      <w:r>
        <w:t xml:space="preserve">Graduated: June 2017</w:t>
      </w:r>
    </w:p>
    <w:p>
      <w:pPr>
        <w:numPr>
          <w:ilvl w:val="0"/>
          <w:numId w:val="1002"/>
        </w:numPr>
        <w:pStyle w:val="Compact"/>
      </w:pPr>
      <w:r>
        <w:t xml:space="preserve">Focus on advanced automotive systems, including electric vehicle (EV) integration and autonomous driving technologies.</w:t>
      </w:r>
    </w:p>
    <w:p>
      <w:pPr>
        <w:numPr>
          <w:ilvl w:val="0"/>
          <w:numId w:val="1002"/>
        </w:numPr>
        <w:pStyle w:val="Compact"/>
      </w:pPr>
      <w:r>
        <w:t xml:space="preserve">Published research on "Challenges of EV Adoption in Central Asian Climates," presented at the Kazakhstan Automotive Forum 2016.</w:t>
      </w:r>
    </w:p>
    <w:bookmarkEnd w:id="22"/>
    <w:bookmarkStart w:id="23" w:name="professional-experience"/>
    <w:p>
      <w:pPr>
        <w:pStyle w:val="Heading3"/>
      </w:pPr>
      <w:r>
        <w:t xml:space="preserve">Professional Experience</w:t>
      </w:r>
    </w:p>
    <w:p>
      <w:pPr>
        <w:pStyle w:val="FirstParagraph"/>
      </w:pPr>
      <w:r>
        <w:rPr>
          <w:bCs/>
          <w:b/>
        </w:rPr>
        <w:t xml:space="preserve">Senior Automotive Engineer</w:t>
      </w:r>
      <w:r>
        <w:t xml:space="preserve">,</w:t>
      </w:r>
      <w:r>
        <w:t xml:space="preserve"> </w:t>
      </w:r>
      <w:r>
        <w:rPr>
          <w:iCs/>
          <w:i/>
        </w:rPr>
        <w:t xml:space="preserve">Kazakhstan AutoTech Solutions</w:t>
      </w:r>
      <w:r>
        <w:t xml:space="preserve">, Almaty, Kazakhstan | January 2019 – Present</w:t>
      </w:r>
    </w:p>
    <w:p>
      <w:pPr>
        <w:numPr>
          <w:ilvl w:val="0"/>
          <w:numId w:val="1003"/>
        </w:numPr>
        <w:pStyle w:val="Compact"/>
      </w:pPr>
      <w:r>
        <w:t xml:space="preserve">Lead the development of hybrid and electric vehicle prototypes tailored for Kazakhstan’s extreme weather conditions, reducing energy consumption by 18%.</w:t>
      </w:r>
    </w:p>
    <w:p>
      <w:pPr>
        <w:numPr>
          <w:ilvl w:val="0"/>
          <w:numId w:val="1003"/>
        </w:numPr>
        <w:pStyle w:val="Compact"/>
      </w:pPr>
      <w:r>
        <w:t xml:space="preserve">Collaborated with local manufacturers to implement ISO 9001 quality management systems, improving production efficiency by 25%.</w:t>
      </w:r>
    </w:p>
    <w:p>
      <w:pPr>
        <w:numPr>
          <w:ilvl w:val="0"/>
          <w:numId w:val="1003"/>
        </w:numPr>
        <w:pStyle w:val="Compact"/>
      </w:pPr>
      <w:r>
        <w:t xml:space="preserve">Managed cross-functional teams to design and test powertrain components, ensuring compliance with EU emission standards.</w:t>
      </w:r>
    </w:p>
    <w:p>
      <w:pPr>
        <w:numPr>
          <w:ilvl w:val="0"/>
          <w:numId w:val="1003"/>
        </w:numPr>
        <w:pStyle w:val="Compact"/>
      </w:pPr>
      <w:r>
        <w:t xml:space="preserve">Contributed to a partnership between Kazakhstan AutoTech and the Kazakh National Research Technical University (KNTU) to establish a research lab for sustainable mobility solutions.</w:t>
      </w:r>
    </w:p>
    <w:p>
      <w:pPr>
        <w:pStyle w:val="FirstParagraph"/>
      </w:pPr>
      <w:r>
        <w:rPr>
          <w:bCs/>
          <w:b/>
        </w:rPr>
        <w:t xml:space="preserve">Automotive Engineer</w:t>
      </w:r>
      <w:r>
        <w:t xml:space="preserve">,</w:t>
      </w:r>
      <w:r>
        <w:t xml:space="preserve"> </w:t>
      </w:r>
      <w:r>
        <w:rPr>
          <w:iCs/>
          <w:i/>
        </w:rPr>
        <w:t xml:space="preserve">Serik Motors (Kazakhstan)</w:t>
      </w:r>
      <w:r>
        <w:t xml:space="preserve">, Almaty, Kazakhstan | June 2015 – December 2018</w:t>
      </w:r>
    </w:p>
    <w:p>
      <w:pPr>
        <w:numPr>
          <w:ilvl w:val="0"/>
          <w:numId w:val="1004"/>
        </w:numPr>
        <w:pStyle w:val="Compact"/>
      </w:pPr>
      <w:r>
        <w:t xml:space="preserve">Optimized engine performance for compact vehicles, enhancing fuel economy by 12% through advanced combustion analysis and ECU calibration.</w:t>
      </w:r>
    </w:p>
    <w:p>
      <w:pPr>
        <w:numPr>
          <w:ilvl w:val="0"/>
          <w:numId w:val="1004"/>
        </w:numPr>
        <w:pStyle w:val="Compact"/>
      </w:pPr>
      <w:r>
        <w:t xml:space="preserve">Designed and validated automotive suspension systems for off-road vehicles, resulting in a 30% improvement in durability under harsh conditions.</w:t>
      </w:r>
    </w:p>
    <w:p>
      <w:pPr>
        <w:numPr>
          <w:ilvl w:val="0"/>
          <w:numId w:val="1004"/>
        </w:numPr>
        <w:pStyle w:val="Compact"/>
      </w:pPr>
      <w:r>
        <w:t xml:space="preserve">Provided technical support to dealerships across Kazakhstan, resolving complex vehicle performance issues and improving customer satisfaction scores by 20%.</w:t>
      </w:r>
    </w:p>
    <w:p>
      <w:pPr>
        <w:pStyle w:val="FirstParagraph"/>
      </w:pPr>
      <w:r>
        <w:rPr>
          <w:bCs/>
          <w:b/>
        </w:rPr>
        <w:t xml:space="preserve">Internship</w:t>
      </w:r>
      <w:r>
        <w:t xml:space="preserve">,</w:t>
      </w:r>
      <w:r>
        <w:t xml:space="preserve"> </w:t>
      </w:r>
      <w:r>
        <w:rPr>
          <w:iCs/>
          <w:i/>
        </w:rPr>
        <w:t xml:space="preserve">Kazakhstan Automotive Research Institute (KARI)</w:t>
      </w:r>
      <w:r>
        <w:t xml:space="preserve">, Almaty, Kazakhstan | Summer 2014</w:t>
      </w:r>
    </w:p>
    <w:p>
      <w:pPr>
        <w:numPr>
          <w:ilvl w:val="0"/>
          <w:numId w:val="1005"/>
        </w:numPr>
        <w:pStyle w:val="Compact"/>
      </w:pPr>
      <w:r>
        <w:t xml:space="preserve">Assisted in the development of a vehicle safety testing protocol compliant with Kazakhstani and international regulations.</w:t>
      </w:r>
    </w:p>
    <w:p>
      <w:pPr>
        <w:numPr>
          <w:ilvl w:val="0"/>
          <w:numId w:val="1005"/>
        </w:numPr>
        <w:pStyle w:val="Compact"/>
      </w:pPr>
      <w:r>
        <w:t xml:space="preserve">Conducted simulations for crash test scenarios using ANSYS software, contributing to the publication of a technical paper on collision avoidance systems.</w:t>
      </w:r>
    </w:p>
    <w:bookmarkEnd w:id="23"/>
    <w:bookmarkStart w:id="24"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MATLAB/Simulink, ANSYS, AVL Cruise, and CATIA V5.</w:t>
      </w:r>
    </w:p>
    <w:p>
      <w:pPr>
        <w:numPr>
          <w:ilvl w:val="0"/>
          <w:numId w:val="1006"/>
        </w:numPr>
        <w:pStyle w:val="Compact"/>
      </w:pPr>
      <w:r>
        <w:rPr>
          <w:bCs/>
          <w:b/>
        </w:rPr>
        <w:t xml:space="preserve">Programming Languages:</w:t>
      </w:r>
      <w:r>
        <w:t xml:space="preserve"> </w:t>
      </w:r>
      <w:r>
        <w:t xml:space="preserve">C++, Python (for data analysis), and LabVIEW.</w:t>
      </w:r>
    </w:p>
    <w:p>
      <w:pPr>
        <w:numPr>
          <w:ilvl w:val="0"/>
          <w:numId w:val="1006"/>
        </w:numPr>
        <w:pStyle w:val="Compact"/>
      </w:pPr>
      <w:r>
        <w:rPr>
          <w:bCs/>
          <w:b/>
        </w:rPr>
        <w:t xml:space="preserve">Engineering Standards:</w:t>
      </w:r>
      <w:r>
        <w:t xml:space="preserve"> </w:t>
      </w:r>
      <w:r>
        <w:t xml:space="preserve">ISO 26262 (functional safety), SAE J1772 (EV charging), and EPA emission regulations.</w:t>
      </w:r>
    </w:p>
    <w:p>
      <w:pPr>
        <w:numPr>
          <w:ilvl w:val="0"/>
          <w:numId w:val="1006"/>
        </w:numPr>
        <w:pStyle w:val="Compact"/>
      </w:pPr>
      <w:r>
        <w:rPr>
          <w:bCs/>
          <w:b/>
        </w:rPr>
        <w:t xml:space="preserve">Languages:</w:t>
      </w:r>
      <w:r>
        <w:t xml:space="preserve"> </w:t>
      </w:r>
      <w:r>
        <w:t xml:space="preserve">English (fluent), Kazakh (native speaker), Russian (proficient).</w:t>
      </w:r>
    </w:p>
    <w:bookmarkEnd w:id="24"/>
    <w:bookmarkStart w:id="25" w:name="certifications"/>
    <w:p>
      <w:pPr>
        <w:pStyle w:val="Heading3"/>
      </w:pPr>
      <w:r>
        <w:t xml:space="preserve">Certifications</w:t>
      </w:r>
    </w:p>
    <w:p>
      <w:pPr>
        <w:numPr>
          <w:ilvl w:val="0"/>
          <w:numId w:val="1007"/>
        </w:numPr>
        <w:pStyle w:val="Compact"/>
      </w:pPr>
      <w:r>
        <w:rPr>
          <w:bCs/>
          <w:b/>
        </w:rPr>
        <w:t xml:space="preserve">ISO 26262 Certified Automotive Functional Safety Engineer</w:t>
      </w:r>
      <w:r>
        <w:t xml:space="preserve">, IATF, 2021.</w:t>
      </w:r>
    </w:p>
    <w:p>
      <w:pPr>
        <w:numPr>
          <w:ilvl w:val="0"/>
          <w:numId w:val="1007"/>
        </w:numPr>
        <w:pStyle w:val="Compact"/>
      </w:pPr>
      <w:r>
        <w:rPr>
          <w:bCs/>
          <w:b/>
        </w:rPr>
        <w:t xml:space="preserve">Electric Vehicle Systems Certification</w:t>
      </w:r>
      <w:r>
        <w:t xml:space="preserve">, European Automotive Engineering Academy, 2019.</w:t>
      </w:r>
    </w:p>
    <w:p>
      <w:pPr>
        <w:numPr>
          <w:ilvl w:val="0"/>
          <w:numId w:val="1007"/>
        </w:numPr>
        <w:pStyle w:val="Compact"/>
      </w:pPr>
      <w:r>
        <w:rPr>
          <w:bCs/>
          <w:b/>
        </w:rPr>
        <w:t xml:space="preserve">Lean Manufacturing Principles</w:t>
      </w:r>
      <w:r>
        <w:t xml:space="preserve">, Kazakhstan Industry Development Center, 2018.</w:t>
      </w:r>
    </w:p>
    <w:bookmarkEnd w:id="25"/>
    <w:bookmarkStart w:id="26" w:name="projects-research"/>
    <w:p>
      <w:pPr>
        <w:pStyle w:val="Heading3"/>
      </w:pPr>
      <w:r>
        <w:t xml:space="preserve">Projects &amp; Research</w:t>
      </w:r>
    </w:p>
    <w:p>
      <w:pPr>
        <w:pStyle w:val="FirstParagraph"/>
      </w:pPr>
      <w:r>
        <w:rPr>
          <w:bCs/>
          <w:b/>
        </w:rPr>
        <w:t xml:space="preserve">Kazakhstan EV Roadmap Initiative (2021)</w:t>
      </w:r>
    </w:p>
    <w:p>
      <w:pPr>
        <w:numPr>
          <w:ilvl w:val="0"/>
          <w:numId w:val="1008"/>
        </w:numPr>
        <w:pStyle w:val="Compact"/>
      </w:pPr>
      <w:r>
        <w:t xml:space="preserve">Coordinated with the Ministry of Transport to draft a national strategy for EV infrastructure, focusing on charging stations in Almaty and other major cities.</w:t>
      </w:r>
    </w:p>
    <w:p>
      <w:pPr>
        <w:numPr>
          <w:ilvl w:val="0"/>
          <w:numId w:val="1008"/>
        </w:numPr>
        <w:pStyle w:val="Compact"/>
      </w:pPr>
      <w:r>
        <w:t xml:space="preserve">Conducted feasibility studies on renewable energy integration with EV charging networks, reducing carbon footprint by 40%.</w:t>
      </w:r>
    </w:p>
    <w:p>
      <w:pPr>
        <w:pStyle w:val="FirstParagraph"/>
      </w:pPr>
      <w:r>
        <w:rPr>
          <w:bCs/>
          <w:b/>
        </w:rPr>
        <w:t xml:space="preserve">Hybrid Powertrain Development (2020)</w:t>
      </w:r>
    </w:p>
    <w:p>
      <w:pPr>
        <w:numPr>
          <w:ilvl w:val="0"/>
          <w:numId w:val="1009"/>
        </w:numPr>
        <w:pStyle w:val="Compact"/>
      </w:pPr>
      <w:r>
        <w:t xml:space="preserve">Led a team to design a hybrid powertrain for commercial trucks, achieving a 25% reduction in fuel consumption and 35% lower emissions.</w:t>
      </w:r>
    </w:p>
    <w:p>
      <w:pPr>
        <w:numPr>
          <w:ilvl w:val="0"/>
          <w:numId w:val="1009"/>
        </w:numPr>
        <w:pStyle w:val="Compact"/>
      </w:pPr>
      <w:r>
        <w:t xml:space="preserve">Published findings in the "Journal of Automotive Engineering" (Kazakhstan), highlighting innovations for cold-weather performance.</w:t>
      </w:r>
    </w:p>
    <w:bookmarkEnd w:id="26"/>
    <w:bookmarkStart w:id="27" w:name="professional-memberships"/>
    <w:p>
      <w:pPr>
        <w:pStyle w:val="Heading3"/>
      </w:pPr>
      <w:r>
        <w:t xml:space="preserve">Professional Memberships</w:t>
      </w:r>
    </w:p>
    <w:p>
      <w:pPr>
        <w:numPr>
          <w:ilvl w:val="0"/>
          <w:numId w:val="1010"/>
        </w:numPr>
        <w:pStyle w:val="Compact"/>
      </w:pPr>
      <w:r>
        <w:rPr>
          <w:bCs/>
          <w:b/>
        </w:rPr>
        <w:t xml:space="preserve">Kazakh Society of Automotive Engineers (KSAE)</w:t>
      </w:r>
      <w:r>
        <w:t xml:space="preserve"> </w:t>
      </w:r>
      <w:r>
        <w:t xml:space="preserve">– Member since 2016.</w:t>
      </w:r>
    </w:p>
    <w:p>
      <w:pPr>
        <w:numPr>
          <w:ilvl w:val="0"/>
          <w:numId w:val="1010"/>
        </w:numPr>
        <w:pStyle w:val="Compact"/>
      </w:pPr>
      <w:r>
        <w:rPr>
          <w:bCs/>
          <w:b/>
        </w:rPr>
        <w:t xml:space="preserve">Society of Automotive Engineers (SAE International)</w:t>
      </w:r>
      <w:r>
        <w:t xml:space="preserve"> </w:t>
      </w:r>
      <w:r>
        <w:t xml:space="preserve">– Affiliate member since 2018.</w:t>
      </w:r>
    </w:p>
    <w:p>
      <w:pPr>
        <w:numPr>
          <w:ilvl w:val="0"/>
          <w:numId w:val="1010"/>
        </w:numPr>
        <w:pStyle w:val="Compact"/>
      </w:pPr>
      <w:r>
        <w:rPr>
          <w:bCs/>
          <w:b/>
        </w:rPr>
        <w:t xml:space="preserve">Kazakhstan Technical Chamber of Commerce</w:t>
      </w:r>
      <w:r>
        <w:t xml:space="preserve"> </w:t>
      </w:r>
      <w:r>
        <w:t xml:space="preserve">– Active participant in industry forums and workshops.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KNTU, providing guidance on automotive design projects and career development.</w:t>
      </w:r>
    </w:p>
    <w:p>
      <w:pPr>
        <w:pStyle w:val="BodyText"/>
      </w:pPr>
      <w:r>
        <w:rPr>
          <w:bCs/>
          <w:b/>
        </w:rPr>
        <w:t xml:space="preserve">Publications:</w:t>
      </w:r>
    </w:p>
    <w:p>
      <w:pPr>
        <w:numPr>
          <w:ilvl w:val="0"/>
          <w:numId w:val="1011"/>
        </w:numPr>
        <w:pStyle w:val="Compact"/>
      </w:pPr>
      <w:r>
        <w:t xml:space="preserve">"Sustainable Mobility in Kazakhstan: Challenges and Opportunities" – Presented at the Central Asian Automotive Conference (2022).</w:t>
      </w:r>
    </w:p>
    <w:p>
      <w:pPr>
        <w:numPr>
          <w:ilvl w:val="0"/>
          <w:numId w:val="1011"/>
        </w:numPr>
        <w:pStyle w:val="Compact"/>
      </w:pPr>
      <w:r>
        <w:t xml:space="preserve">"Optimizing Hybrid Vehicle Efficiency for Cold Climates" – Published in the Kazakh Journal of Engineering (2021).</w:t>
      </w:r>
    </w:p>
    <w:bookmarkEnd w:id="28"/>
    <w:p>
      <w:pPr>
        <w:pStyle w:val="FirstParagraph"/>
      </w:pPr>
      <w:r>
        <w:t xml:space="preserve">Curriculum Vitae | Automotive Engineer | Kazakhstan Almaty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(Kazakhstan Almaty)</dc:title>
  <dc:creator/>
  <dc:language>en</dc:language>
  <cp:keywords/>
  <dcterms:created xsi:type="dcterms:W3CDTF">2025-12-03T07:14:57Z</dcterms:created>
  <dcterms:modified xsi:type="dcterms:W3CDTF">2025-12-03T07:14:57Z</dcterms:modified>
</cp:coreProperties>
</file>

<file path=docProps/custom.xml><?xml version="1.0" encoding="utf-8"?>
<Properties xmlns="http://schemas.openxmlformats.org/officeDocument/2006/custom-properties" xmlns:vt="http://schemas.openxmlformats.org/officeDocument/2006/docPropsVTypes"/>
</file>