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54dc0d63d4dd0338d1c97a9cc3e01e59834f6bf"/>
    <w:p>
      <w:pPr>
        <w:pStyle w:val="Heading2"/>
      </w:pPr>
      <w:r>
        <w:t xml:space="preserve">Automotive Engineer | New Zealand Wellington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+64 21 123 4567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Wellington, New Zealand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Automotive Engineer with over [X years] of experience in designing, testing, and optimizing vehicle systems. Specializing in automotive technology and sustainable engineering solutions, I aim to contribute to the growth of New Zealand’s automotive industry. My expertise includes advanced vehicle diagnostics, powertrain development, and compliance with international standards. Based in Wellington, I am committed to driving innovation while adhering to local regulations and environmental practices.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(Hons) in Automotive Engineering</w:t>
      </w:r>
    </w:p>
    <w:p>
      <w:pPr>
        <w:pStyle w:val="BodyText"/>
      </w:pPr>
      <w:r>
        <w:rPr>
          <w:iCs/>
          <w:i/>
        </w:rPr>
        <w:t xml:space="preserve">University of Wellington, New Zealand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Coursework included vehicle dynamics, thermodynamics, and automotive electronics.</w:t>
      </w:r>
    </w:p>
    <w:p>
      <w:pPr>
        <w:numPr>
          <w:ilvl w:val="0"/>
          <w:numId w:val="1001"/>
        </w:numPr>
        <w:pStyle w:val="Compact"/>
      </w:pPr>
      <w:r>
        <w:t xml:space="preserve">Participated in a university-led project to develop a hybrid vehicle prototype.</w:t>
      </w:r>
    </w:p>
    <w:p>
      <w:pPr>
        <w:pStyle w:val="FirstParagraph"/>
      </w:pPr>
      <w:r>
        <w:rPr>
          <w:bCs/>
          <w:b/>
        </w:rPr>
        <w:t xml:space="preserve">Masters of Engineering in Sustainable Automotive Systems</w:t>
      </w:r>
    </w:p>
    <w:p>
      <w:pPr>
        <w:pStyle w:val="BodyText"/>
      </w:pPr>
      <w:r>
        <w:rPr>
          <w:iCs/>
          <w:i/>
        </w:rPr>
        <w:t xml:space="preserve">Victoria University of Wellington, New Zealand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Focused on renewable energy integration and emission reduction strategies.</w:t>
      </w:r>
    </w:p>
    <w:p>
      <w:pPr>
        <w:numPr>
          <w:ilvl w:val="0"/>
          <w:numId w:val="1002"/>
        </w:numPr>
        <w:pStyle w:val="Compact"/>
      </w:pPr>
      <w:r>
        <w:t xml:space="preserve">Published a research paper on electric vehicle battery efficiency in New Zealand's climate.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automotive-engineer"/>
    <w:p>
      <w:pPr>
        <w:pStyle w:val="Heading4"/>
      </w:pPr>
      <w:r>
        <w:t xml:space="preserve">Senior Automotive Engineer</w:t>
      </w:r>
    </w:p>
    <w:p>
      <w:pPr>
        <w:pStyle w:val="FirstParagraph"/>
      </w:pPr>
      <w:r>
        <w:rPr>
          <w:iCs/>
          <w:i/>
        </w:rPr>
        <w:t xml:space="preserve">NZ AutoTech Solutions, Wellington, New Zealand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3"/>
        </w:numPr>
        <w:pStyle w:val="Compact"/>
      </w:pPr>
      <w:r>
        <w:t xml:space="preserve">Lead the design and development of next-generation electric vehicle components, ensuring compliance with New Zealand’s environmental standards.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optimize fuel efficiency and reduce carbon footprint in commercial vehicles.</w:t>
      </w:r>
    </w:p>
    <w:p>
      <w:pPr>
        <w:numPr>
          <w:ilvl w:val="0"/>
          <w:numId w:val="1003"/>
        </w:numPr>
        <w:pStyle w:val="Compact"/>
      </w:pPr>
      <w:r>
        <w:t xml:space="preserve">Conducted rigorous testing on powertrain systems, resulting in a 15% improvement in performance metrics.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local automotive manufacturers, aligning projects with Wellington’s sustainability goals.</w:t>
      </w:r>
    </w:p>
    <w:bookmarkEnd w:id="23"/>
    <w:bookmarkStart w:id="24" w:name="automotive-engineer"/>
    <w:p>
      <w:pPr>
        <w:pStyle w:val="Heading4"/>
      </w:pPr>
      <w:r>
        <w:t xml:space="preserve">Automotive Engineer</w:t>
      </w:r>
    </w:p>
    <w:p>
      <w:pPr>
        <w:pStyle w:val="FirstParagraph"/>
      </w:pPr>
      <w:r>
        <w:rPr>
          <w:iCs/>
          <w:i/>
        </w:rPr>
        <w:t xml:space="preserve">Wellington Vehicle Innovations Ltd., New Zealand</w:t>
      </w:r>
    </w:p>
    <w:p>
      <w:pPr>
        <w:pStyle w:val="BodyText"/>
      </w:pPr>
      <w:r>
        <w:rPr>
          <w:iCs/>
          <w:i/>
        </w:rPr>
        <w:t xml:space="preserve">March 2015 – December 2018</w:t>
      </w:r>
    </w:p>
    <w:p>
      <w:pPr>
        <w:numPr>
          <w:ilvl w:val="0"/>
          <w:numId w:val="1004"/>
        </w:numPr>
        <w:pStyle w:val="Compact"/>
      </w:pPr>
      <w:r>
        <w:t xml:space="preserve">Developed diagnostic tools for hybrid vehicles, enhancing maintenance efficiency for dealerships in the Wellington region.</w:t>
      </w:r>
    </w:p>
    <w:p>
      <w:pPr>
        <w:numPr>
          <w:ilvl w:val="0"/>
          <w:numId w:val="1004"/>
        </w:numPr>
        <w:pStyle w:val="Compact"/>
      </w:pPr>
      <w:r>
        <w:t xml:space="preserve">Contributed to a project that introduced lightweight materials, reducing vehicle weight by 12% without compromising safety.</w:t>
      </w:r>
    </w:p>
    <w:p>
      <w:pPr>
        <w:numPr>
          <w:ilvl w:val="0"/>
          <w:numId w:val="1004"/>
        </w:numPr>
        <w:pStyle w:val="Compact"/>
      </w:pPr>
      <w:r>
        <w:t xml:space="preserve">Trained junior engineers on advanced CAD software and industry-specific regulations in New Zealand.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Southland Motors, New Zealand</w:t>
      </w:r>
    </w:p>
    <w:p>
      <w:pPr>
        <w:pStyle w:val="BodyText"/>
      </w:pPr>
      <w:r>
        <w:rPr>
          <w:iCs/>
          <w:i/>
        </w:rPr>
        <w:t xml:space="preserve">June 2013 – February 2015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vehicle assembly lines and quality control processes.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 software (SolidWorks, AutoCAD), MATLAB/Simulink, vehicle dynamics simulation, electrical systems design.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[Other language if applicable].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team collaboration, problem-solving, client communication.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Compliance with New Zealand’s transport safety standards and emission regulations.</w:t>
      </w:r>
    </w:p>
    <w:bookmarkEnd w:id="27"/>
    <w:bookmarkStart w:id="28" w:name="certifications-licenses"/>
    <w:p>
      <w:pPr>
        <w:pStyle w:val="Heading3"/>
      </w:pPr>
      <w:r>
        <w:t xml:space="preserve">Certifications &amp; Licenses</w:t>
      </w:r>
    </w:p>
    <w:p>
      <w:pPr>
        <w:pStyle w:val="FirstParagraph"/>
      </w:pPr>
      <w:r>
        <w:rPr>
          <w:bCs/>
          <w:b/>
        </w:rPr>
        <w:t xml:space="preserve">Certified Automotive Engineer (CAE)</w:t>
      </w:r>
    </w:p>
    <w:p>
      <w:pPr>
        <w:pStyle w:val="BodyText"/>
      </w:pPr>
      <w:r>
        <w:rPr>
          <w:iCs/>
          <w:i/>
        </w:rPr>
        <w:t xml:space="preserve">New Zealand Engineering Council, 2020</w:t>
      </w:r>
    </w:p>
    <w:p>
      <w:pPr>
        <w:pStyle w:val="BodyText"/>
      </w:pPr>
      <w:r>
        <w:rPr>
          <w:bCs/>
          <w:b/>
        </w:rPr>
        <w:t xml:space="preserve">Electric Vehicle Systems Certification</w:t>
      </w:r>
    </w:p>
    <w:p>
      <w:pPr>
        <w:pStyle w:val="BodyText"/>
      </w:pPr>
      <w:r>
        <w:rPr>
          <w:iCs/>
          <w:i/>
        </w:rPr>
        <w:t xml:space="preserve">Wellington Institute of Technology, 2018</w:t>
      </w:r>
    </w:p>
    <w:p>
      <w:pPr>
        <w:pStyle w:val="BodyText"/>
      </w:pPr>
      <w:r>
        <w:rPr>
          <w:bCs/>
          <w:b/>
        </w:rPr>
        <w:t xml:space="preserve">Professional License:</w:t>
      </w:r>
      <w:r>
        <w:t xml:space="preserve"> </w:t>
      </w:r>
      <w:r>
        <w:t xml:space="preserve">[Insert license number], issued by the Engineering New Zealand.</w:t>
      </w:r>
    </w:p>
    <w:bookmarkEnd w:id="28"/>
    <w:bookmarkStart w:id="29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EcoDrive Wellington Project (2021)</w:t>
      </w:r>
    </w:p>
    <w:p>
      <w:pPr>
        <w:pStyle w:val="BodyText"/>
      </w:pPr>
      <w:r>
        <w:t xml:space="preserve">Collaborated with local authorities to design an electric vehicle charging network, supporting Wellington’s goal of becoming a carbon-neutral city by 2040.</w:t>
      </w:r>
    </w:p>
    <w:p>
      <w:pPr>
        <w:pStyle w:val="BodyText"/>
      </w:pPr>
      <w:r>
        <w:rPr>
          <w:bCs/>
          <w:b/>
        </w:rPr>
        <w:t xml:space="preserve">Sustainable Vehicle Design Initiative</w:t>
      </w:r>
    </w:p>
    <w:p>
      <w:pPr>
        <w:pStyle w:val="BodyText"/>
      </w:pPr>
      <w:r>
        <w:t xml:space="preserve">Developed a prototype for a solar-powered vehicle using recycled materials, showcased at the New Zealand Automotive Innovation Summit.</w:t>
      </w:r>
    </w:p>
    <w:p>
      <w:pPr>
        <w:pStyle w:val="BodyText"/>
      </w:pPr>
      <w:r>
        <w:rPr>
          <w:bCs/>
          <w:b/>
        </w:rPr>
        <w:t xml:space="preserve">Hybrid Powertrain Optimization</w:t>
      </w:r>
    </w:p>
    <w:p>
      <w:pPr>
        <w:pStyle w:val="BodyText"/>
      </w:pPr>
      <w:r>
        <w:t xml:space="preserve">Created a simulation model to improve hybrid vehicle efficiency, reducing fuel consumption by 18% in urban conditions.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Engineering New Zealand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New Zealand Automotive Industry Association (NZAA)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(Institute of Electrical and Electronics Engineers)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Automotive Engineer - New Zealand Wellington</dc:title>
  <dc:creator/>
  <dc:language>en</dc:language>
  <cp:keywords/>
  <dcterms:created xsi:type="dcterms:W3CDTF">2026-06-04T03:11:44Z</dcterms:created>
  <dcterms:modified xsi:type="dcterms:W3CDTF">2026-06-04T03:11:44Z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