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4"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+82 10-1234-5678</w:t>
      </w:r>
      <w:r>
        <w:br/>
      </w:r>
      <w:r>
        <w:rPr>
          <w:bCs/>
          <w:b/>
        </w:rPr>
        <w:t xml:space="preserve">Location:</w:t>
      </w:r>
      <w:r>
        <w:t xml:space="preserve"> </w:t>
      </w:r>
      <w:r>
        <w:t xml:space="preserve">Seoul, South Korea</w:t>
      </w:r>
    </w:p>
    <w:bookmarkEnd w:id="20"/>
    <w:bookmarkStart w:id="21" w:name="professional-summary"/>
    <w:p>
      <w:pPr>
        <w:pStyle w:val="Heading2"/>
      </w:pPr>
      <w:r>
        <w:rPr>
          <w:bCs/>
          <w:b/>
        </w:rPr>
        <w:t xml:space="preserve">Professional Summary</w:t>
      </w:r>
    </w:p>
    <w:p>
      <w:pPr>
        <w:pStyle w:val="FirstParagraph"/>
      </w:pPr>
      <w:r>
        <w:t xml:space="preserve">An accomplished Automotive Engineer with over 7 years of experience in the design, development, and optimization of automotive systems. A strong focus on innovation in South Korea's dynamic automotive industry. Proficient in leveraging advanced technologies to meet global standards while adapting to the unique demands of the South Korean market. Committed to delivering high-quality solutions that align with Seoul's growing emphasis on sustainable and smart mobility solutions.</w:t>
      </w:r>
    </w:p>
    <w:bookmarkEnd w:id="21"/>
    <w:bookmarkStart w:id="25" w:name="professional-experience"/>
    <w:p>
      <w:pPr>
        <w:pStyle w:val="Heading2"/>
      </w:pPr>
      <w:r>
        <w:rPr>
          <w:bCs/>
          <w:b/>
        </w:rPr>
        <w:t xml:space="preserve">Professional Experience</w:t>
      </w:r>
    </w:p>
    <w:bookmarkStart w:id="22" w:name="automotive-engineer"/>
    <w:p>
      <w:pPr>
        <w:pStyle w:val="Heading3"/>
      </w:pPr>
      <w:r>
        <w:rPr>
          <w:bCs/>
          <w:b/>
        </w:rPr>
        <w:t xml:space="preserve">Automotive Engineer</w:t>
      </w:r>
    </w:p>
    <w:p>
      <w:pPr>
        <w:pStyle w:val="FirstParagraph"/>
      </w:pPr>
      <w:r>
        <w:rPr>
          <w:iCs/>
          <w:i/>
        </w:rPr>
        <w:t xml:space="preserve">Kia Motors Corporation, Seoul, South Korea | January 2019 – Present</w:t>
      </w:r>
    </w:p>
    <w:p>
      <w:pPr>
        <w:numPr>
          <w:ilvl w:val="0"/>
          <w:numId w:val="1001"/>
        </w:numPr>
        <w:pStyle w:val="Compact"/>
      </w:pPr>
      <w:r>
        <w:t xml:space="preserve">Lead the development of hybrid vehicle powertrain systems, contributing to a 15% improvement in fuel efficiency for the Kia Niro model.</w:t>
      </w:r>
    </w:p>
    <w:p>
      <w:pPr>
        <w:numPr>
          <w:ilvl w:val="0"/>
          <w:numId w:val="1001"/>
        </w:numPr>
        <w:pStyle w:val="Compact"/>
      </w:pPr>
      <w:r>
        <w:t xml:space="preserve">Collaborated with cross-functional teams to integrate advanced driver-assistance systems (ADAS) into new vehicle platforms, ensuring compliance with South Korea's stringent safety regulations.</w:t>
      </w:r>
    </w:p>
    <w:p>
      <w:pPr>
        <w:numPr>
          <w:ilvl w:val="0"/>
          <w:numId w:val="1001"/>
        </w:numPr>
        <w:pStyle w:val="Compact"/>
      </w:pPr>
      <w:r>
        <w:t xml:space="preserve">Conducted rigorous testing and analysis of automotive components, reducing production defects by 12% through process optimization.</w:t>
      </w:r>
    </w:p>
    <w:p>
      <w:pPr>
        <w:numPr>
          <w:ilvl w:val="0"/>
          <w:numId w:val="1001"/>
        </w:numPr>
        <w:pStyle w:val="Compact"/>
      </w:pPr>
      <w:r>
        <w:t xml:space="preserve">Contributed to the design of eco-friendly materials for interior components, aligning with Kia's commitment to sustainability in South Korea's green technology initiatives.</w:t>
      </w:r>
    </w:p>
    <w:bookmarkEnd w:id="22"/>
    <w:bookmarkStart w:id="23" w:name="automotive-systems-engineer"/>
    <w:p>
      <w:pPr>
        <w:pStyle w:val="Heading3"/>
      </w:pPr>
      <w:r>
        <w:rPr>
          <w:bCs/>
          <w:b/>
        </w:rPr>
        <w:t xml:space="preserve">Automotive Systems Engineer</w:t>
      </w:r>
    </w:p>
    <w:p>
      <w:pPr>
        <w:pStyle w:val="FirstParagraph"/>
      </w:pPr>
      <w:r>
        <w:rPr>
          <w:iCs/>
          <w:i/>
        </w:rPr>
        <w:t xml:space="preserve">Samsung SDI, Seoul, South Korea | May 2016 – December 2018</w:t>
      </w:r>
    </w:p>
    <w:p>
      <w:pPr>
        <w:numPr>
          <w:ilvl w:val="0"/>
          <w:numId w:val="1002"/>
        </w:numPr>
        <w:pStyle w:val="Compact"/>
      </w:pPr>
      <w:r>
        <w:t xml:space="preserve">Developed battery management systems for electric vehicles (EVs), supporting Samsung's expansion into the South Korean EV market.</w:t>
      </w:r>
    </w:p>
    <w:p>
      <w:pPr>
        <w:numPr>
          <w:ilvl w:val="0"/>
          <w:numId w:val="1002"/>
        </w:numPr>
        <w:pStyle w:val="Compact"/>
      </w:pPr>
      <w:r>
        <w:t xml:space="preserve">Utilized CAD and simulation tools to design lightweight chassis components, resulting in a 10% reduction in vehicle weight for the Samsung S-Cross model.</w:t>
      </w:r>
    </w:p>
    <w:p>
      <w:pPr>
        <w:numPr>
          <w:ilvl w:val="0"/>
          <w:numId w:val="1002"/>
        </w:numPr>
        <w:pStyle w:val="Compact"/>
      </w:pPr>
      <w:r>
        <w:t xml:space="preserve">Provided technical support to manufacturing teams, ensuring seamless integration of new technologies into production lines across Seoul's industrial hubs.</w:t>
      </w:r>
    </w:p>
    <w:p>
      <w:pPr>
        <w:numPr>
          <w:ilvl w:val="0"/>
          <w:numId w:val="1002"/>
        </w:numPr>
        <w:pStyle w:val="Compact"/>
      </w:pPr>
      <w:r>
        <w:t xml:space="preserve">Published research on energy-efficient automotive systems in Korean engineering journals, enhancing the company's reputation as a leader in innovation.</w:t>
      </w:r>
    </w:p>
    <w:bookmarkEnd w:id="23"/>
    <w:bookmarkStart w:id="24" w:name="internship-automotive-design-engineer"/>
    <w:p>
      <w:pPr>
        <w:pStyle w:val="Heading3"/>
      </w:pPr>
      <w:r>
        <w:rPr>
          <w:bCs/>
          <w:b/>
        </w:rPr>
        <w:t xml:space="preserve">Internship: Automotive Design Engineer</w:t>
      </w:r>
    </w:p>
    <w:p>
      <w:pPr>
        <w:pStyle w:val="FirstParagraph"/>
      </w:pPr>
      <w:r>
        <w:rPr>
          <w:iCs/>
          <w:i/>
        </w:rPr>
        <w:t xml:space="preserve">Hyundai Motor Company, Seoul, South Korea | June 2015 – August 2015</w:t>
      </w:r>
    </w:p>
    <w:p>
      <w:pPr>
        <w:numPr>
          <w:ilvl w:val="0"/>
          <w:numId w:val="1003"/>
        </w:numPr>
        <w:pStyle w:val="Compact"/>
      </w:pPr>
      <w:r>
        <w:t xml:space="preserve">Assisted in the prototyping of autonomous vehicle sensors, gaining hands-on experience with cutting-edge technologies at Hyundai's R&amp;D center in Seoul.</w:t>
      </w:r>
    </w:p>
    <w:p>
      <w:pPr>
        <w:numPr>
          <w:ilvl w:val="0"/>
          <w:numId w:val="1003"/>
        </w:numPr>
        <w:pStyle w:val="Compact"/>
      </w:pPr>
      <w:r>
        <w:t xml:space="preserve">Supported the design team in creating aerodynamic vehicle models, contributing to a 5% improvement in drag coefficient for the Hyundai Sonata.</w:t>
      </w:r>
    </w:p>
    <w:bookmarkEnd w:id="24"/>
    <w:bookmarkEnd w:id="25"/>
    <w:bookmarkStart w:id="28" w:name="education"/>
    <w:p>
      <w:pPr>
        <w:pStyle w:val="Heading2"/>
      </w:pPr>
      <w:r>
        <w:rPr>
          <w:bCs/>
          <w:b/>
        </w:rPr>
        <w:t xml:space="preserve">Education</w:t>
      </w:r>
    </w:p>
    <w:bookmarkStart w:id="26" w:name="Xaa62a092d8a80da09478345f0aedadc9ffa73bd"/>
    <w:p>
      <w:pPr>
        <w:pStyle w:val="Heading3"/>
      </w:pPr>
      <w:r>
        <w:rPr>
          <w:bCs/>
          <w:b/>
        </w:rPr>
        <w:t xml:space="preserve">Bachelor of Science in Mechanical Engineering</w:t>
      </w:r>
    </w:p>
    <w:p>
      <w:pPr>
        <w:pStyle w:val="FirstParagraph"/>
      </w:pPr>
      <w:r>
        <w:rPr>
          <w:iCs/>
          <w:i/>
        </w:rPr>
        <w:t xml:space="preserve">Seoul National University, Seoul, South Korea | Graduated: June 2015</w:t>
      </w:r>
    </w:p>
    <w:p>
      <w:pPr>
        <w:numPr>
          <w:ilvl w:val="0"/>
          <w:numId w:val="1004"/>
        </w:numPr>
        <w:pStyle w:val="Compact"/>
      </w:pPr>
      <w:r>
        <w:t xml:space="preserve">Relevant coursework: Automotive Systems Design, Thermodynamics, and Materials Science.</w:t>
      </w:r>
    </w:p>
    <w:p>
      <w:pPr>
        <w:numPr>
          <w:ilvl w:val="0"/>
          <w:numId w:val="1004"/>
        </w:numPr>
        <w:pStyle w:val="Compact"/>
      </w:pPr>
      <w:r>
        <w:t xml:space="preserve">Recipient of the Samsung Scholarship for academic excellence in engineering.</w:t>
      </w:r>
    </w:p>
    <w:bookmarkEnd w:id="26"/>
    <w:bookmarkStart w:id="27" w:name="X5f351b5c178a56046b3fa3dd253bdc603fa3477"/>
    <w:p>
      <w:pPr>
        <w:pStyle w:val="Heading3"/>
      </w:pPr>
      <w:r>
        <w:rPr>
          <w:bCs/>
          <w:b/>
        </w:rPr>
        <w:t xml:space="preserve">Master of Engineering in Automotive Engineering</w:t>
      </w:r>
    </w:p>
    <w:p>
      <w:pPr>
        <w:pStyle w:val="FirstParagraph"/>
      </w:pPr>
      <w:r>
        <w:rPr>
          <w:iCs/>
          <w:i/>
        </w:rPr>
        <w:t xml:space="preserve">Korea Advanced Institute of Science and Technology (KAIST), Daejeon, South Korea | Graduated: December 2017</w:t>
      </w:r>
    </w:p>
    <w:p>
      <w:pPr>
        <w:numPr>
          <w:ilvl w:val="0"/>
          <w:numId w:val="1005"/>
        </w:numPr>
        <w:pStyle w:val="Compact"/>
      </w:pPr>
      <w:r>
        <w:t xml:space="preserve">Thesis: "Optimization of Electric Vehicle Battery Thermal Management Systems for South Korean Climate Conditions."</w:t>
      </w:r>
    </w:p>
    <w:p>
      <w:pPr>
        <w:numPr>
          <w:ilvl w:val="0"/>
          <w:numId w:val="1005"/>
        </w:numPr>
        <w:pStyle w:val="Compact"/>
      </w:pPr>
      <w:r>
        <w:t xml:space="preserve">Participated in research collaborations with local automotive firms, gaining industry insights and practical expertise.</w:t>
      </w:r>
    </w:p>
    <w:bookmarkEnd w:id="27"/>
    <w:bookmarkEnd w:id="28"/>
    <w:bookmarkStart w:id="29" w:name="technical-skills"/>
    <w:p>
      <w:pPr>
        <w:pStyle w:val="Heading2"/>
      </w:pPr>
      <w:r>
        <w:rPr>
          <w:bCs/>
          <w:b/>
        </w:rPr>
        <w:t xml:space="preserve">Technical Skills</w:t>
      </w:r>
    </w:p>
    <w:p>
      <w:pPr>
        <w:numPr>
          <w:ilvl w:val="0"/>
          <w:numId w:val="1006"/>
        </w:numPr>
        <w:pStyle w:val="Compact"/>
      </w:pPr>
      <w:r>
        <w:rPr>
          <w:bCs/>
          <w:b/>
        </w:rPr>
        <w:t xml:space="preserve">CAD Software:</w:t>
      </w:r>
      <w:r>
        <w:t xml:space="preserve"> </w:t>
      </w:r>
      <w:r>
        <w:t xml:space="preserve">AutoCAD, SolidWorks, CATIA (proficient in 3D modeling and simulation).</w:t>
      </w:r>
    </w:p>
    <w:p>
      <w:pPr>
        <w:numPr>
          <w:ilvl w:val="0"/>
          <w:numId w:val="1006"/>
        </w:numPr>
        <w:pStyle w:val="Compact"/>
      </w:pPr>
      <w:r>
        <w:rPr>
          <w:bCs/>
          <w:b/>
        </w:rPr>
        <w:t xml:space="preserve">Engineering Tools:</w:t>
      </w:r>
      <w:r>
        <w:t xml:space="preserve"> </w:t>
      </w:r>
      <w:r>
        <w:t xml:space="preserve">MATLAB/Simulink, ANSYS (for finite element analysis), and LabVIEW for data acquisition.</w:t>
      </w:r>
    </w:p>
    <w:p>
      <w:pPr>
        <w:numPr>
          <w:ilvl w:val="0"/>
          <w:numId w:val="1006"/>
        </w:numPr>
        <w:pStyle w:val="Compact"/>
      </w:pPr>
      <w:r>
        <w:rPr>
          <w:bCs/>
          <w:b/>
        </w:rPr>
        <w:t xml:space="preserve">Languages:</w:t>
      </w:r>
      <w:r>
        <w:t xml:space="preserve"> </w:t>
      </w:r>
      <w:r>
        <w:t xml:space="preserve">English (fluent), Korean (intermediate).</w:t>
      </w:r>
    </w:p>
    <w:p>
      <w:pPr>
        <w:numPr>
          <w:ilvl w:val="0"/>
          <w:numId w:val="1006"/>
        </w:numPr>
        <w:pStyle w:val="Compact"/>
      </w:pPr>
      <w:r>
        <w:rPr>
          <w:bCs/>
          <w:b/>
        </w:rPr>
        <w:t xml:space="preserve">Certifications:</w:t>
      </w:r>
      <w:r>
        <w:t xml:space="preserve"> </w:t>
      </w:r>
      <w:r>
        <w:t xml:space="preserve">ISO 14001 Environmental Management, ASI Quality Management Systems, and South Korea's National Automotive Engineering Certification.</w:t>
      </w:r>
    </w:p>
    <w:p>
      <w:pPr>
        <w:numPr>
          <w:ilvl w:val="0"/>
          <w:numId w:val="1006"/>
        </w:numPr>
        <w:pStyle w:val="Compact"/>
      </w:pPr>
      <w:r>
        <w:rPr>
          <w:bCs/>
          <w:b/>
        </w:rPr>
        <w:t xml:space="preserve">Specialized Knowledge:</w:t>
      </w:r>
      <w:r>
        <w:t xml:space="preserve"> </w:t>
      </w:r>
      <w:r>
        <w:t xml:space="preserve">Hybrid and electric vehicle systems, automotive safety standards (K-CAP), and smart mobility solutions.</w:t>
      </w:r>
    </w:p>
    <w:bookmarkEnd w:id="29"/>
    <w:bookmarkStart w:id="30" w:name="certifications-and-licenses"/>
    <w:p>
      <w:pPr>
        <w:pStyle w:val="Heading2"/>
      </w:pPr>
      <w:r>
        <w:rPr>
          <w:bCs/>
          <w:b/>
        </w:rPr>
        <w:t xml:space="preserve">Certifications and Licenses</w:t>
      </w:r>
    </w:p>
    <w:p>
      <w:pPr>
        <w:numPr>
          <w:ilvl w:val="0"/>
          <w:numId w:val="1007"/>
        </w:numPr>
        <w:pStyle w:val="Compact"/>
      </w:pPr>
      <w:r>
        <w:t xml:space="preserve">National Automotive Engineering Certification (South Korea) – 2018</w:t>
      </w:r>
    </w:p>
    <w:p>
      <w:pPr>
        <w:numPr>
          <w:ilvl w:val="0"/>
          <w:numId w:val="1007"/>
        </w:numPr>
        <w:pStyle w:val="Compact"/>
      </w:pPr>
      <w:r>
        <w:t xml:space="preserve">ISO 14001:2015 Environmental Management Systems – 2020</w:t>
      </w:r>
    </w:p>
    <w:p>
      <w:pPr>
        <w:numPr>
          <w:ilvl w:val="0"/>
          <w:numId w:val="1007"/>
        </w:numPr>
        <w:pStyle w:val="Compact"/>
      </w:pPr>
      <w:r>
        <w:t xml:space="preserve">ASME B31.3 Process Piping Certification – 2021</w:t>
      </w:r>
    </w:p>
    <w:bookmarkEnd w:id="30"/>
    <w:bookmarkStart w:id="31" w:name="languages"/>
    <w:p>
      <w:pPr>
        <w:pStyle w:val="Heading2"/>
      </w:pPr>
      <w:r>
        <w:rPr>
          <w:bCs/>
          <w:b/>
        </w:rPr>
        <w:t xml:space="preserve">Languages</w:t>
      </w:r>
    </w:p>
    <w:p>
      <w:pPr>
        <w:numPr>
          <w:ilvl w:val="0"/>
          <w:numId w:val="1008"/>
        </w:numPr>
        <w:pStyle w:val="Compact"/>
      </w:pPr>
      <w:r>
        <w:t xml:space="preserve">English: Native proficiency.</w:t>
      </w:r>
    </w:p>
    <w:p>
      <w:pPr>
        <w:numPr>
          <w:ilvl w:val="0"/>
          <w:numId w:val="1008"/>
        </w:numPr>
        <w:pStyle w:val="Compact"/>
      </w:pPr>
      <w:r>
        <w:t xml:space="preserve">Korean: Conversational (able to communicate effectively in professional settings).</w:t>
      </w:r>
    </w:p>
    <w:bookmarkEnd w:id="31"/>
    <w:bookmarkStart w:id="32" w:name="projects-and-portfolio"/>
    <w:p>
      <w:pPr>
        <w:pStyle w:val="Heading2"/>
      </w:pPr>
      <w:r>
        <w:rPr>
          <w:bCs/>
          <w:b/>
        </w:rPr>
        <w:t xml:space="preserve">Projects and Portfolio</w:t>
      </w:r>
    </w:p>
    <w:p>
      <w:pPr>
        <w:pStyle w:val="FirstParagraph"/>
      </w:pPr>
      <w:r>
        <w:rPr>
          <w:bCs/>
          <w:b/>
        </w:rPr>
        <w:t xml:space="preserve">Smart Mobility Solutions for Seoul</w:t>
      </w:r>
      <w:r>
        <w:br/>
      </w:r>
      <w:r>
        <w:t xml:space="preserve">Developed a prototype for an AI-driven vehicle navigation system tailored to Seoul's complex urban traffic, integrating real-time data from local infrastructure. This project was recognized at the 2021 South Korea Automotive Innovation Expo.</w:t>
      </w:r>
    </w:p>
    <w:p>
      <w:pPr>
        <w:pStyle w:val="BodyText"/>
      </w:pPr>
      <w:r>
        <w:rPr>
          <w:bCs/>
          <w:b/>
        </w:rPr>
        <w:t xml:space="preserve">Hybrid Powertrain Optimization</w:t>
      </w:r>
      <w:r>
        <w:br/>
      </w:r>
      <w:r>
        <w:t xml:space="preserve">Led a team to design a hybrid powertrain for a compact SUV, achieving a 20% increase in energy efficiency while meeting South Korea's emissions standards. The project was featured in the 2020 Korean Automotive Research Journal.</w:t>
      </w:r>
    </w:p>
    <w:bookmarkEnd w:id="32"/>
    <w:bookmarkStart w:id="33" w:name="references"/>
    <w:p>
      <w:pPr>
        <w:pStyle w:val="Heading2"/>
      </w:pPr>
      <w:r>
        <w:rPr>
          <w:bCs/>
          <w:b/>
        </w:rPr>
        <w:t xml:space="preserve">References</w:t>
      </w:r>
    </w:p>
    <w:p>
      <w:pPr>
        <w:pStyle w:val="FirstParagraph"/>
      </w:pPr>
      <w:r>
        <w:t xml:space="preserve">Available upon request.</w:t>
      </w:r>
    </w:p>
    <w:p>
      <w:pPr>
        <w:pStyle w:val="BodyText"/>
      </w:pPr>
      <w:r>
        <w:rPr>
          <w:iCs/>
          <w:i/>
        </w:rPr>
        <w:t xml:space="preserve">This Curriculum Vitae is tailored for an Automotive Engineer seeking opportunities in South Korea Seoul, emphasizing technical expertise, industry-specific certifications, and a strong alignment with the country's automotive innovation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2026-07-23T16:23:49Z</dcterms:created>
  <dcterms:modified xsi:type="dcterms:W3CDTF">2026-07-23T16:23:49Z</dcterms:modified>
</cp:coreProperties>
</file>

<file path=docProps/custom.xml><?xml version="1.0" encoding="utf-8"?>
<Properties xmlns="http://schemas.openxmlformats.org/officeDocument/2006/custom-properties" xmlns:vt="http://schemas.openxmlformats.org/officeDocument/2006/docPropsVTypes"/>
</file>