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r>
        <w:t xml:space="preserve"> </w:t>
      </w:r>
      <w:r>
        <w:t xml:space="preserve">(Thailand</w:t>
      </w:r>
      <w:r>
        <w:t xml:space="preserve"> </w:t>
      </w:r>
      <w:r>
        <w:t xml:space="preserve">Bangkok)</w:t>
      </w:r>
    </w:p>
    <w:bookmarkStart w:id="29" w:name="curriculum-vitae"/>
    <w:p>
      <w:pPr>
        <w:pStyle w:val="Heading1"/>
      </w:pPr>
      <w:r>
        <w:t xml:space="preserve">Curriculum Vitae</w:t>
      </w:r>
    </w:p>
    <w:bookmarkStart w:id="28" w:name="automotive-engineer-thailand-bangkok"/>
    <w:p>
      <w:pPr>
        <w:pStyle w:val="Heading2"/>
      </w:pPr>
      <w:r>
        <w:t xml:space="preserve">AUTOMOTIVE ENGINEER | THAILAND BANGKOK</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+66 123 456 7890</w:t>
      </w:r>
      <w:r>
        <w:br/>
      </w:r>
      <w:r>
        <w:rPr>
          <w:bCs/>
          <w:b/>
        </w:rPr>
        <w:t xml:space="preserve">Location:</w:t>
      </w:r>
      <w:r>
        <w:t xml:space="preserve"> </w:t>
      </w:r>
      <w:r>
        <w:t xml:space="preserve">Bangkok, Thailand</w:t>
      </w:r>
      <w:r>
        <w:br/>
      </w:r>
    </w:p>
    <w:bookmarkStart w:id="20" w:name="professional-summary"/>
    <w:p>
      <w:pPr>
        <w:pStyle w:val="Heading3"/>
      </w:pPr>
      <w:r>
        <w:t xml:space="preserve">Professional Summary</w:t>
      </w:r>
    </w:p>
    <w:p>
      <w:pPr>
        <w:pStyle w:val="FirstParagraph"/>
      </w:pPr>
      <w:r>
        <w:t xml:space="preserve">A highly motivated and experienced Automotive Engineer with over 8 years of expertise in designing, developing, and optimizing vehicle systems. Specialized in both traditional internal combustion engines and emerging electric vehicle (EV) technologies. Proven track record of delivering innovative solutions tailored to the dynamic automotive industry in Thailand Bangkok. Passionate about sustainability, safety, and efficiency, with a strong understanding of local regulations and market demands specific to Southeast Asia.</w:t>
      </w:r>
    </w:p>
    <w:bookmarkEnd w:id="20"/>
    <w:bookmarkStart w:id="21" w:name="technical-skills"/>
    <w:p>
      <w:pPr>
        <w:pStyle w:val="Heading3"/>
      </w:pPr>
      <w:r>
        <w:t xml:space="preserve">Technical Skills</w:t>
      </w:r>
    </w:p>
    <w:p>
      <w:pPr>
        <w:numPr>
          <w:ilvl w:val="0"/>
          <w:numId w:val="1001"/>
        </w:numPr>
        <w:pStyle w:val="Compact"/>
      </w:pPr>
      <w:r>
        <w:t xml:space="preserve">Vehicle Design &amp; Simulation (CAD, CATIA, SolidWorks)</w:t>
      </w:r>
    </w:p>
    <w:p>
      <w:pPr>
        <w:numPr>
          <w:ilvl w:val="0"/>
          <w:numId w:val="1001"/>
        </w:numPr>
        <w:pStyle w:val="Compact"/>
      </w:pPr>
      <w:r>
        <w:t xml:space="preserve">Powertrain Systems Development (ICE &amp; EV)</w:t>
      </w:r>
    </w:p>
    <w:p>
      <w:pPr>
        <w:numPr>
          <w:ilvl w:val="0"/>
          <w:numId w:val="1001"/>
        </w:numPr>
        <w:pStyle w:val="Compact"/>
      </w:pPr>
      <w:r>
        <w:t xml:space="preserve">Automotive Electronics and Control Systems</w:t>
      </w:r>
    </w:p>
    <w:p>
      <w:pPr>
        <w:numPr>
          <w:ilvl w:val="0"/>
          <w:numId w:val="1001"/>
        </w:numPr>
        <w:pStyle w:val="Compact"/>
      </w:pPr>
      <w:r>
        <w:t xml:space="preserve">Thailand Automotive Standards Compliance (e.g., TISI, ISO 26262)</w:t>
      </w:r>
    </w:p>
    <w:p>
      <w:pPr>
        <w:numPr>
          <w:ilvl w:val="0"/>
          <w:numId w:val="1001"/>
        </w:numPr>
        <w:pStyle w:val="Compact"/>
      </w:pPr>
      <w:r>
        <w:t xml:space="preserve">Data Analysis and Performance Optimization</w:t>
      </w:r>
    </w:p>
    <w:p>
      <w:pPr>
        <w:numPr>
          <w:ilvl w:val="0"/>
          <w:numId w:val="1001"/>
        </w:numPr>
        <w:pStyle w:val="Compact"/>
      </w:pPr>
      <w:r>
        <w:t xml:space="preserve">Project Management &amp; Cross-Functional Team Collaboration</w:t>
      </w:r>
    </w:p>
    <w:p>
      <w:pPr>
        <w:numPr>
          <w:ilvl w:val="0"/>
          <w:numId w:val="1001"/>
        </w:numPr>
        <w:pStyle w:val="Compact"/>
      </w:pPr>
      <w:r>
        <w:t xml:space="preserve">Language Proficiency: English (Fluent), Thai (Basic)</w:t>
      </w:r>
    </w:p>
    <w:bookmarkEnd w:id="21"/>
    <w:bookmarkStart w:id="22" w:name="work-experience"/>
    <w:p>
      <w:pPr>
        <w:pStyle w:val="Heading3"/>
      </w:pPr>
      <w:r>
        <w:t xml:space="preserve">Work Experience</w:t>
      </w:r>
    </w:p>
    <w:p>
      <w:pPr>
        <w:pStyle w:val="FirstParagraph"/>
      </w:pPr>
      <w:r>
        <w:rPr>
          <w:bCs/>
          <w:b/>
        </w:rPr>
        <w:t xml:space="preserve">Senior Automotive Engineer</w:t>
      </w:r>
      <w:r>
        <w:br/>
      </w:r>
      <w:r>
        <w:rPr>
          <w:iCs/>
          <w:i/>
        </w:rPr>
        <w:t xml:space="preserve">Toyota Thailand Co., Ltd., Bangkok, Thailand</w:t>
      </w:r>
      <w:r>
        <w:br/>
      </w:r>
      <w:r>
        <w:rPr>
          <w:bCs/>
          <w:b/>
        </w:rPr>
        <w:t xml:space="preserve">June 2019 – Present</w:t>
      </w:r>
    </w:p>
    <w:p>
      <w:pPr>
        <w:numPr>
          <w:ilvl w:val="0"/>
          <w:numId w:val="1002"/>
        </w:numPr>
        <w:pStyle w:val="Compact"/>
      </w:pPr>
      <w:r>
        <w:t xml:space="preserve">Led a team of 15 engineers to develop and implement next-generation hybrid powertrain systems for the Thai market, achieving a 15% improvement in fuel efficiency.</w:t>
      </w:r>
    </w:p>
    <w:p>
      <w:pPr>
        <w:numPr>
          <w:ilvl w:val="0"/>
          <w:numId w:val="1002"/>
        </w:numPr>
        <w:pStyle w:val="Compact"/>
      </w:pPr>
      <w:r>
        <w:t xml:space="preserve">Collaborated with local suppliers in Bangkok to ensure compliance with Thailand's stringent emissions regulations and TISI standards.</w:t>
      </w:r>
    </w:p>
    <w:p>
      <w:pPr>
        <w:numPr>
          <w:ilvl w:val="0"/>
          <w:numId w:val="1002"/>
        </w:numPr>
        <w:pStyle w:val="Compact"/>
      </w:pPr>
      <w:r>
        <w:t xml:space="preserve">Conducted extensive research on EV battery technology to support Toyota's expansion into the electric vehicle sector, positioning the company as a leader in Bangkok’s automotive industry.</w:t>
      </w:r>
    </w:p>
    <w:p>
      <w:pPr>
        <w:numPr>
          <w:ilvl w:val="0"/>
          <w:numId w:val="1002"/>
        </w:numPr>
        <w:pStyle w:val="Compact"/>
      </w:pPr>
      <w:r>
        <w:t xml:space="preserve">Presented technical solutions at national conferences in Bangkok, highlighting innovations that align with Thailand's Automotive Industry Master Plan (AIMP 2015-2035).</w:t>
      </w:r>
    </w:p>
    <w:p>
      <w:pPr>
        <w:pStyle w:val="FirstParagraph"/>
      </w:pPr>
      <w:r>
        <w:rPr>
          <w:bCs/>
          <w:b/>
        </w:rPr>
        <w:t xml:space="preserve">Automotive Systems Engineer</w:t>
      </w:r>
      <w:r>
        <w:br/>
      </w:r>
      <w:r>
        <w:rPr>
          <w:iCs/>
          <w:i/>
        </w:rPr>
        <w:t xml:space="preserve">Volkswagen Group Thailand, Bangkok, Thailand</w:t>
      </w:r>
      <w:r>
        <w:br/>
      </w:r>
      <w:r>
        <w:rPr>
          <w:bCs/>
          <w:b/>
        </w:rPr>
        <w:t xml:space="preserve">March 2016 – May 2019</w:t>
      </w:r>
    </w:p>
    <w:p>
      <w:pPr>
        <w:numPr>
          <w:ilvl w:val="0"/>
          <w:numId w:val="1003"/>
        </w:numPr>
        <w:pStyle w:val="Compact"/>
      </w:pPr>
      <w:r>
        <w:t xml:space="preserve">Designed and tested automotive control systems for the Thai market, focusing on safety and user experience.</w:t>
      </w:r>
    </w:p>
    <w:p>
      <w:pPr>
        <w:numPr>
          <w:ilvl w:val="0"/>
          <w:numId w:val="1003"/>
        </w:numPr>
        <w:pStyle w:val="Compact"/>
      </w:pPr>
      <w:r>
        <w:t xml:space="preserve">Optimized vehicle aerodynamics for reduced drag, contributing to a 10% increase in fuel efficiency for the Volkswagen Polo model in Bangkok’s urban traffic conditions.</w:t>
      </w:r>
    </w:p>
    <w:p>
      <w:pPr>
        <w:numPr>
          <w:ilvl w:val="0"/>
          <w:numId w:val="1003"/>
        </w:numPr>
        <w:pStyle w:val="Compact"/>
      </w:pPr>
      <w:r>
        <w:t xml:space="preserve">Partnered with local universities in Bangkok to conduct research on sustainable materials for automotive components, reducing environmental impact.</w:t>
      </w:r>
    </w:p>
    <w:p>
      <w:pPr>
        <w:numPr>
          <w:ilvl w:val="0"/>
          <w:numId w:val="1003"/>
        </w:numPr>
        <w:pStyle w:val="Compact"/>
      </w:pPr>
      <w:r>
        <w:t xml:space="preserve">Played a key role in the launch of the first locally assembled EV model, aligning with Thailand’s push toward green mobility.</w:t>
      </w:r>
    </w:p>
    <w:p>
      <w:pPr>
        <w:pStyle w:val="FirstParagraph"/>
      </w:pPr>
      <w:r>
        <w:rPr>
          <w:bCs/>
          <w:b/>
        </w:rPr>
        <w:t xml:space="preserve">Junior Automotive Engineer</w:t>
      </w:r>
      <w:r>
        <w:br/>
      </w:r>
      <w:r>
        <w:rPr>
          <w:iCs/>
          <w:i/>
        </w:rPr>
        <w:t xml:space="preserve">Mazda Thailand Co., Ltd., Bangkok, Thailand</w:t>
      </w:r>
      <w:r>
        <w:br/>
      </w:r>
      <w:r>
        <w:rPr>
          <w:bCs/>
          <w:b/>
        </w:rPr>
        <w:t xml:space="preserve">July 2014 – February 2016</w:t>
      </w:r>
    </w:p>
    <w:p>
      <w:pPr>
        <w:numPr>
          <w:ilvl w:val="0"/>
          <w:numId w:val="1004"/>
        </w:numPr>
        <w:pStyle w:val="Compact"/>
      </w:pPr>
      <w:r>
        <w:t xml:space="preserve">Supported the development of Mazda’s SKYACTIV engine technology for the Thai market, ensuring compliance with local environmental standards.</w:t>
      </w:r>
    </w:p>
    <w:p>
      <w:pPr>
        <w:numPr>
          <w:ilvl w:val="0"/>
          <w:numId w:val="1004"/>
        </w:numPr>
        <w:pStyle w:val="Compact"/>
      </w:pPr>
      <w:r>
        <w:t xml:space="preserve">Assisted in the design of lightweight vehicle components to enhance performance and reduce emissions in Bangkok’s high-density traffic environments.</w:t>
      </w:r>
    </w:p>
    <w:p>
      <w:pPr>
        <w:numPr>
          <w:ilvl w:val="0"/>
          <w:numId w:val="1004"/>
        </w:numPr>
        <w:pStyle w:val="Compact"/>
      </w:pPr>
      <w:r>
        <w:t xml:space="preserve">Participated in technical workshops and training sessions hosted by Thailand’s automotive associations to stay updated on industry trends.</w:t>
      </w:r>
    </w:p>
    <w:bookmarkEnd w:id="22"/>
    <w:bookmarkStart w:id="23" w:name="education"/>
    <w:p>
      <w:pPr>
        <w:pStyle w:val="Heading3"/>
      </w:pPr>
      <w:r>
        <w:t xml:space="preserve">Education</w:t>
      </w:r>
    </w:p>
    <w:p>
      <w:pPr>
        <w:pStyle w:val="FirstParagraph"/>
      </w:pPr>
      <w:r>
        <w:rPr>
          <w:bCs/>
          <w:b/>
        </w:rPr>
        <w:t xml:space="preserve">MSc in Automotive Engineering</w:t>
      </w:r>
      <w:r>
        <w:br/>
      </w:r>
      <w:r>
        <w:rPr>
          <w:iCs/>
          <w:i/>
        </w:rPr>
        <w:t xml:space="preserve">King Mongkut’s Institute of Technology Ladkrabang, Bangkok, Thailand</w:t>
      </w:r>
      <w:r>
        <w:br/>
      </w:r>
      <w:r>
        <w:rPr>
          <w:bCs/>
          <w:b/>
        </w:rPr>
        <w:t xml:space="preserve">2014</w:t>
      </w:r>
    </w:p>
    <w:p>
      <w:pPr>
        <w:pStyle w:val="BodyText"/>
      </w:pPr>
      <w:r>
        <w:t xml:space="preserve">Thesis: "Optimization of Hybrid Powertrain Systems for Urban Mobility in Southeast Asia."</w:t>
      </w:r>
    </w:p>
    <w:p>
      <w:pPr>
        <w:pStyle w:val="BodyText"/>
      </w:pPr>
      <w:r>
        <w:rPr>
          <w:bCs/>
          <w:b/>
        </w:rPr>
        <w:t xml:space="preserve">BSc in Mechanical Engineering</w:t>
      </w:r>
      <w:r>
        <w:br/>
      </w:r>
      <w:r>
        <w:rPr>
          <w:iCs/>
          <w:i/>
        </w:rPr>
        <w:t xml:space="preserve">Chulalongkorn University, Bangkok, Thailand</w:t>
      </w:r>
      <w:r>
        <w:br/>
      </w:r>
      <w:r>
        <w:rPr>
          <w:bCs/>
          <w:b/>
        </w:rPr>
        <w:t xml:space="preserve">2011</w:t>
      </w:r>
    </w:p>
    <w:bookmarkEnd w:id="23"/>
    <w:bookmarkStart w:id="24" w:name="certifications-training"/>
    <w:p>
      <w:pPr>
        <w:pStyle w:val="Heading3"/>
      </w:pPr>
      <w:r>
        <w:t xml:space="preserve">Certifications &amp; Training</w:t>
      </w:r>
    </w:p>
    <w:p>
      <w:pPr>
        <w:numPr>
          <w:ilvl w:val="0"/>
          <w:numId w:val="1005"/>
        </w:numPr>
        <w:pStyle w:val="Compact"/>
      </w:pPr>
      <w:r>
        <w:t xml:space="preserve">Certified Automotive Engineer (CAE) – Thailand Engineering Council, 2021.</w:t>
      </w:r>
    </w:p>
    <w:p>
      <w:pPr>
        <w:numPr>
          <w:ilvl w:val="0"/>
          <w:numId w:val="1005"/>
        </w:numPr>
        <w:pStyle w:val="Compact"/>
      </w:pPr>
      <w:r>
        <w:t xml:space="preserve">Advanced EV Technology Workshop – Bangkok Institute of Technology, 2020.</w:t>
      </w:r>
    </w:p>
    <w:p>
      <w:pPr>
        <w:numPr>
          <w:ilvl w:val="0"/>
          <w:numId w:val="1005"/>
        </w:numPr>
        <w:pStyle w:val="Compact"/>
      </w:pPr>
      <w:r>
        <w:t xml:space="preserve">ISO 9001:2015 Quality Management Systems Certification – Thai Standards Institute, 2018.</w:t>
      </w:r>
    </w:p>
    <w:bookmarkEnd w:id="24"/>
    <w:bookmarkStart w:id="25" w:name="projects-achievements"/>
    <w:p>
      <w:pPr>
        <w:pStyle w:val="Heading3"/>
      </w:pPr>
      <w:r>
        <w:t xml:space="preserve">Projects &amp; Achievements</w:t>
      </w:r>
    </w:p>
    <w:p>
      <w:pPr>
        <w:numPr>
          <w:ilvl w:val="0"/>
          <w:numId w:val="1006"/>
        </w:numPr>
        <w:pStyle w:val="Compact"/>
      </w:pPr>
      <w:r>
        <w:rPr>
          <w:bCs/>
          <w:b/>
        </w:rPr>
        <w:t xml:space="preserve">Thailand EV Charging Infrastructure Initiative (2021):</w:t>
      </w:r>
      <w:r>
        <w:t xml:space="preserve"> </w:t>
      </w:r>
      <w:r>
        <w:t xml:space="preserve">Led a team to design modular charging stations compatible with local power grids, deployed in Bangkok and surrounding provinces.</w:t>
      </w:r>
    </w:p>
    <w:p>
      <w:pPr>
        <w:numPr>
          <w:ilvl w:val="0"/>
          <w:numId w:val="1006"/>
        </w:numPr>
        <w:pStyle w:val="Compact"/>
      </w:pPr>
      <w:r>
        <w:rPr>
          <w:bCs/>
          <w:b/>
        </w:rPr>
        <w:t xml:space="preserve">Sustainable Materials Research (2019):</w:t>
      </w:r>
      <w:r>
        <w:t xml:space="preserve"> </w:t>
      </w:r>
      <w:r>
        <w:t xml:space="preserve">Developed biodegradable composites for automotive interiors, reducing plastic waste in collaboration with Thai environmental agencies.</w:t>
      </w:r>
    </w:p>
    <w:p>
      <w:pPr>
        <w:numPr>
          <w:ilvl w:val="0"/>
          <w:numId w:val="1006"/>
        </w:numPr>
        <w:pStyle w:val="Compact"/>
      </w:pPr>
      <w:r>
        <w:rPr>
          <w:bCs/>
          <w:b/>
        </w:rPr>
        <w:t xml:space="preserve">Automotive Safety Innovation (2017):</w:t>
      </w:r>
      <w:r>
        <w:t xml:space="preserve"> </w:t>
      </w:r>
      <w:r>
        <w:t xml:space="preserve">Introduced a real-time collision detection system integrated into Volkswagen’s fleet, improving safety ratings by 20% in Bangkok’s traffic conditions.</w:t>
      </w:r>
    </w:p>
    <w:bookmarkEnd w:id="25"/>
    <w:bookmarkStart w:id="26" w:name="languages-additional-skills"/>
    <w:p>
      <w:pPr>
        <w:pStyle w:val="Heading3"/>
      </w:pPr>
      <w:r>
        <w:t xml:space="preserve">Languages &amp; Additional Skills</w:t>
      </w:r>
    </w:p>
    <w:p>
      <w:pPr>
        <w:numPr>
          <w:ilvl w:val="0"/>
          <w:numId w:val="1007"/>
        </w:numPr>
        <w:pStyle w:val="Compact"/>
      </w:pPr>
      <w:r>
        <w:t xml:space="preserve">English (Fluent – Technical Writing &amp; Communication)</w:t>
      </w:r>
    </w:p>
    <w:p>
      <w:pPr>
        <w:numPr>
          <w:ilvl w:val="0"/>
          <w:numId w:val="1007"/>
        </w:numPr>
        <w:pStyle w:val="Compact"/>
      </w:pPr>
      <w:r>
        <w:t xml:space="preserve">Thai (Basic – Reading &amp; Writing)</w:t>
      </w:r>
    </w:p>
    <w:p>
      <w:pPr>
        <w:numPr>
          <w:ilvl w:val="0"/>
          <w:numId w:val="1007"/>
        </w:numPr>
        <w:pStyle w:val="Compact"/>
      </w:pPr>
      <w:r>
        <w:t xml:space="preserve">Microsoft Office Suite, MATLAB, Simulink, ANSYS</w:t>
      </w:r>
    </w:p>
    <w:bookmarkEnd w:id="26"/>
    <w:bookmarkStart w:id="27" w:name="professional-affiliations"/>
    <w:p>
      <w:pPr>
        <w:pStyle w:val="Heading3"/>
      </w:pPr>
      <w:r>
        <w:t xml:space="preserve">Professional Affiliations</w:t>
      </w:r>
    </w:p>
    <w:p>
      <w:pPr>
        <w:numPr>
          <w:ilvl w:val="0"/>
          <w:numId w:val="1008"/>
        </w:numPr>
        <w:pStyle w:val="Compact"/>
      </w:pPr>
      <w:r>
        <w:t xml:space="preserve">Member of the Thai Society of Automotive Engineers (TSAE).</w:t>
      </w:r>
    </w:p>
    <w:p>
      <w:pPr>
        <w:numPr>
          <w:ilvl w:val="0"/>
          <w:numId w:val="1008"/>
        </w:numPr>
        <w:pStyle w:val="Compact"/>
      </w:pPr>
      <w:r>
        <w:t xml:space="preserve">Active participant in the Bangkok Automotive Industry Association (BAIA) networking events.</w:t>
      </w:r>
    </w:p>
    <w:p>
      <w:pPr>
        <w:pStyle w:val="FirstParagraph"/>
      </w:pPr>
      <w:r>
        <w:t xml:space="preserve">This Curriculum Vitae is tailored for an Automotive Engineer seeking opportunities in Thailand Bangkok. It emphasizes technical expertise, local industry knowledge, and a commitment to innovation within the region's automotive landscape.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 (Thailand Bangkok)</dc:title>
  <dc:creator/>
  <dc:language>en</dc:language>
  <cp:keywords/>
  <dcterms:created xsi:type="dcterms:W3CDTF">2026-07-23T16:26:57Z</dcterms:created>
  <dcterms:modified xsi:type="dcterms:W3CDTF">2026-07-23T16:26:57Z</dcterms:modified>
</cp:coreProperties>
</file>

<file path=docProps/custom.xml><?xml version="1.0" encoding="utf-8"?>
<Properties xmlns="http://schemas.openxmlformats.org/officeDocument/2006/custom-properties" xmlns:vt="http://schemas.openxmlformats.org/officeDocument/2006/docPropsVTypes"/>
</file>