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31" w:name="baker-bangladesh-dhaka"/>
    <w:p>
      <w:pPr>
        <w:pStyle w:val="Heading2"/>
      </w:pPr>
      <w:r>
        <w:t xml:space="preserve">Baker – Bangladesh Dhaka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Dhaka, Bangladesh]</w:t>
      </w:r>
      <w:r>
        <w:br/>
      </w:r>
      <w:r>
        <w:rPr>
          <w:bCs/>
          <w:b/>
        </w:rPr>
        <w:t xml:space="preserve">Email:</w:t>
      </w:r>
      <w:r>
        <w:t xml:space="preserve"> </w:t>
      </w:r>
      <w:r>
        <w:t xml:space="preserve">[your.email@example.com]</w:t>
      </w:r>
      <w:r>
        <w:br/>
      </w:r>
      <w:r>
        <w:rPr>
          <w:bCs/>
          <w:b/>
        </w:rPr>
        <w:t xml:space="preserve">Phone:</w:t>
      </w:r>
      <w:r>
        <w:t xml:space="preserve"> </w:t>
      </w:r>
      <w:r>
        <w:t xml:space="preserve">+880-123-4567890</w:t>
      </w:r>
      <w:r>
        <w:br/>
      </w:r>
      <w:r>
        <w:rPr>
          <w:bCs/>
          <w:b/>
        </w:rPr>
        <w:t xml:space="preserve">Date of Birth:</w:t>
      </w:r>
      <w:r>
        <w:t xml:space="preserve"> </w:t>
      </w:r>
      <w:r>
        <w:t xml:space="preserve">[DD/MM/YYYY]</w:t>
      </w:r>
    </w:p>
    <w:bookmarkStart w:id="20" w:name="professional-summary"/>
    <w:p>
      <w:pPr>
        <w:pStyle w:val="Heading3"/>
      </w:pPr>
      <w:r>
        <w:t xml:space="preserve">Professional Summary</w:t>
      </w:r>
    </w:p>
    <w:p>
      <w:pPr>
        <w:pStyle w:val="FirstParagraph"/>
      </w:pPr>
      <w:r>
        <w:t xml:space="preserve">A dedicated and passionate Baker with [X years] of experience in the culinary industry, specializing in traditional and contemporary baking techniques. Proficient in creating a wide range of baked goods, including breads, pastries, cakes, and desserts tailored to the tastes of Bangladesh Dhaka's diverse population. A strong understanding of food safety standards and an ability to work efficiently in fast-paced environments. Committed to delivering high-quality products that meet the expectations of both local and international customers in Dhaka’s competitive market.</w:t>
      </w:r>
    </w:p>
    <w:bookmarkEnd w:id="20"/>
    <w:bookmarkStart w:id="23" w:name="professional-experience"/>
    <w:p>
      <w:pPr>
        <w:pStyle w:val="Heading3"/>
      </w:pPr>
      <w:r>
        <w:t xml:space="preserve">Professional Experience</w:t>
      </w:r>
    </w:p>
    <w:bookmarkStart w:id="21" w:name="baker"/>
    <w:p>
      <w:pPr>
        <w:pStyle w:val="Heading4"/>
      </w:pPr>
      <w:r>
        <w:t xml:space="preserve">Baker</w:t>
      </w:r>
    </w:p>
    <w:p>
      <w:pPr>
        <w:pStyle w:val="FirstParagraph"/>
      </w:pPr>
      <w:r>
        <w:rPr>
          <w:bCs/>
          <w:b/>
        </w:rPr>
        <w:t xml:space="preserve">XYZ Bakery, Dhaka, Bangladesh</w:t>
      </w:r>
      <w:r>
        <w:br/>
      </w:r>
      <w:r>
        <w:t xml:space="preserve">[Start Date] – [End Date]</w:t>
      </w:r>
    </w:p>
    <w:p>
      <w:pPr>
        <w:numPr>
          <w:ilvl w:val="0"/>
          <w:numId w:val="1001"/>
        </w:numPr>
        <w:pStyle w:val="Compact"/>
      </w:pPr>
      <w:r>
        <w:t xml:space="preserve">Developed and executed daily baking schedules to ensure the production of fresh breads, cakes, and pastries for both retail and wholesale customers.</w:t>
      </w:r>
    </w:p>
    <w:p>
      <w:pPr>
        <w:numPr>
          <w:ilvl w:val="0"/>
          <w:numId w:val="1001"/>
        </w:numPr>
        <w:pStyle w:val="Compact"/>
      </w:pPr>
      <w:r>
        <w:t xml:space="preserve">Collaborated with the kitchen team to maintain hygiene standards and comply with Bangladesh Food Safety Regulations.</w:t>
      </w:r>
    </w:p>
    <w:p>
      <w:pPr>
        <w:numPr>
          <w:ilvl w:val="0"/>
          <w:numId w:val="1001"/>
        </w:numPr>
        <w:pStyle w:val="Compact"/>
      </w:pPr>
      <w:r>
        <w:t xml:space="preserve">Created seasonal and speciality items such as Eid cookies, birthday cakes, and traditional Bengali sweets to cater to local festivals and events in Dhaka.</w:t>
      </w:r>
    </w:p>
    <w:p>
      <w:pPr>
        <w:numPr>
          <w:ilvl w:val="0"/>
          <w:numId w:val="1001"/>
        </w:numPr>
        <w:pStyle w:val="Compact"/>
      </w:pPr>
      <w:r>
        <w:t xml:space="preserve">Managed inventory of ingredients, ensuring cost efficiency while maintaining product quality.</w:t>
      </w:r>
    </w:p>
    <w:p>
      <w:pPr>
        <w:numPr>
          <w:ilvl w:val="0"/>
          <w:numId w:val="1001"/>
        </w:numPr>
        <w:pStyle w:val="Compact"/>
      </w:pPr>
      <w:r>
        <w:t xml:space="preserve">Trained junior bakers in advanced baking techniques and recipe development tailored to the preferences of Bangladesh Dhaka’s consumers.</w:t>
      </w:r>
    </w:p>
    <w:bookmarkEnd w:id="21"/>
    <w:bookmarkStart w:id="22" w:name="assistant-baker"/>
    <w:p>
      <w:pPr>
        <w:pStyle w:val="Heading4"/>
      </w:pPr>
      <w:r>
        <w:t xml:space="preserve">Assistant Baker</w:t>
      </w:r>
    </w:p>
    <w:p>
      <w:pPr>
        <w:pStyle w:val="FirstParagraph"/>
      </w:pPr>
      <w:r>
        <w:rPr>
          <w:bCs/>
          <w:b/>
        </w:rPr>
        <w:t xml:space="preserve">PQR Pastry Shop, Dhaka, Bangladesh</w:t>
      </w:r>
      <w:r>
        <w:br/>
      </w:r>
      <w:r>
        <w:t xml:space="preserve">[Start Date] – [End Date]</w:t>
      </w:r>
    </w:p>
    <w:p>
      <w:pPr>
        <w:numPr>
          <w:ilvl w:val="0"/>
          <w:numId w:val="1002"/>
        </w:numPr>
        <w:pStyle w:val="Compact"/>
      </w:pPr>
      <w:r>
        <w:t xml:space="preserve">Assisted in the preparation of daily baked goods, including croissants, muffins, and breads for morning customers in Dhaka’s bustling neighborhoods.</w:t>
      </w:r>
    </w:p>
    <w:p>
      <w:pPr>
        <w:numPr>
          <w:ilvl w:val="0"/>
          <w:numId w:val="1002"/>
        </w:numPr>
        <w:pStyle w:val="Compact"/>
      </w:pPr>
      <w:r>
        <w:t xml:space="preserve">Monitored ovens and baking equipment to ensure optimal performance and consistent results.</w:t>
      </w:r>
    </w:p>
    <w:p>
      <w:pPr>
        <w:numPr>
          <w:ilvl w:val="0"/>
          <w:numId w:val="1002"/>
        </w:numPr>
        <w:pStyle w:val="Compact"/>
      </w:pPr>
      <w:r>
        <w:t xml:space="preserve">Participated in menu development by suggesting innovative recipes that blended Western baking methods with local ingredients available in Bangladesh.</w:t>
      </w:r>
    </w:p>
    <w:p>
      <w:pPr>
        <w:numPr>
          <w:ilvl w:val="0"/>
          <w:numId w:val="1002"/>
        </w:numPr>
        <w:pStyle w:val="Compact"/>
      </w:pPr>
      <w:r>
        <w:t xml:space="preserve">Provided customer service by addressing queries about ingredients, allergens, and product availability, enhancing the reputation of the bakery in Dhaka.</w:t>
      </w:r>
    </w:p>
    <w:bookmarkEnd w:id="22"/>
    <w:bookmarkEnd w:id="23"/>
    <w:bookmarkStart w:id="24" w:name="education"/>
    <w:p>
      <w:pPr>
        <w:pStyle w:val="Heading3"/>
      </w:pPr>
      <w:r>
        <w:t xml:space="preserve">Education</w:t>
      </w:r>
    </w:p>
    <w:p>
      <w:pPr>
        <w:pStyle w:val="FirstParagraph"/>
      </w:pPr>
      <w:r>
        <w:rPr>
          <w:bCs/>
          <w:b/>
        </w:rPr>
        <w:t xml:space="preserve">Culinary Arts Diploma – Baking and Pastry</w:t>
      </w:r>
      <w:r>
        <w:br/>
      </w:r>
      <w:r>
        <w:t xml:space="preserve">[Institute Name], Dhaka, Bangladesh</w:t>
      </w:r>
      <w:r>
        <w:br/>
      </w:r>
      <w:r>
        <w:t xml:space="preserve">[Year of Completion]</w:t>
      </w:r>
    </w:p>
    <w:p>
      <w:pPr>
        <w:pStyle w:val="BodyText"/>
      </w:pPr>
      <w:r>
        <w:t xml:space="preserve">Relevant coursework included: Advanced Baking Techniques, Food Science, Menu Planning, and Bakery Management. This program equipped me with the skills to create high-quality baked goods while adhering to food safety standards in Bangladesh.</w:t>
      </w:r>
    </w:p>
    <w:bookmarkEnd w:id="24"/>
    <w:bookmarkStart w:id="25" w:name="skills"/>
    <w:p>
      <w:pPr>
        <w:pStyle w:val="Heading3"/>
      </w:pPr>
      <w:r>
        <w:t xml:space="preserve">Skills</w:t>
      </w:r>
    </w:p>
    <w:p>
      <w:pPr>
        <w:numPr>
          <w:ilvl w:val="0"/>
          <w:numId w:val="1003"/>
        </w:numPr>
        <w:pStyle w:val="Compact"/>
      </w:pPr>
      <w:r>
        <w:t xml:space="preserve">Expertise in traditional Bangladeshi and Western baking techniques.</w:t>
      </w:r>
    </w:p>
    <w:p>
      <w:pPr>
        <w:numPr>
          <w:ilvl w:val="0"/>
          <w:numId w:val="1003"/>
        </w:numPr>
        <w:pStyle w:val="Compact"/>
      </w:pPr>
      <w:r>
        <w:t xml:space="preserve">Strong knowledge of ingredients used in Dhaka’s local markets, including rice flour, jaggery, and spices.</w:t>
      </w:r>
    </w:p>
    <w:p>
      <w:pPr>
        <w:numPr>
          <w:ilvl w:val="0"/>
          <w:numId w:val="1003"/>
        </w:numPr>
        <w:pStyle w:val="Compact"/>
      </w:pPr>
      <w:r>
        <w:t xml:space="preserve">Ability to read and follow complex recipes while adapting them to meet the tastes of Bangladesh Dhaka’s diverse population.</w:t>
      </w:r>
    </w:p>
    <w:p>
      <w:pPr>
        <w:numPr>
          <w:ilvl w:val="0"/>
          <w:numId w:val="1003"/>
        </w:numPr>
        <w:pStyle w:val="Compact"/>
      </w:pPr>
      <w:r>
        <w:t xml:space="preserve">Familiarity with food safety certifications such as HACCP (Hazard Analysis Critical Control Point) relevant to Bangladesh’s regulatory framework.</w:t>
      </w:r>
    </w:p>
    <w:p>
      <w:pPr>
        <w:numPr>
          <w:ilvl w:val="0"/>
          <w:numId w:val="1003"/>
        </w:numPr>
        <w:pStyle w:val="Compact"/>
      </w:pPr>
      <w:r>
        <w:t xml:space="preserve">Excellent time management and organizational skills to handle multiple baking tasks simultaneously in a fast-paced environment.</w:t>
      </w:r>
    </w:p>
    <w:p>
      <w:pPr>
        <w:numPr>
          <w:ilvl w:val="0"/>
          <w:numId w:val="1003"/>
        </w:numPr>
        <w:pStyle w:val="Compact"/>
      </w:pPr>
      <w:r>
        <w:t xml:space="preserve">Proficient in using baking equipment such as mixers, ovens, and dough sheeters.</w:t>
      </w:r>
    </w:p>
    <w:bookmarkEnd w:id="25"/>
    <w:bookmarkStart w:id="26" w:name="certifications"/>
    <w:p>
      <w:pPr>
        <w:pStyle w:val="Heading3"/>
      </w:pPr>
      <w:r>
        <w:t xml:space="preserve">Certifications</w:t>
      </w:r>
    </w:p>
    <w:p>
      <w:pPr>
        <w:numPr>
          <w:ilvl w:val="0"/>
          <w:numId w:val="1004"/>
        </w:numPr>
        <w:pStyle w:val="Compact"/>
      </w:pPr>
      <w:r>
        <w:rPr>
          <w:bCs/>
          <w:b/>
        </w:rPr>
        <w:t xml:space="preserve">Food Safety Certification – Bangladesh National Food Safety Authority</w:t>
      </w:r>
      <w:r>
        <w:t xml:space="preserve">, [Year]</w:t>
      </w:r>
    </w:p>
    <w:p>
      <w:pPr>
        <w:numPr>
          <w:ilvl w:val="0"/>
          <w:numId w:val="1004"/>
        </w:numPr>
        <w:pStyle w:val="Compact"/>
      </w:pPr>
      <w:r>
        <w:rPr>
          <w:bCs/>
          <w:b/>
        </w:rPr>
        <w:t xml:space="preserve">Advanced Baking Techniques – International Culinary Institute, Dhaka</w:t>
      </w:r>
      <w:r>
        <w:t xml:space="preserve">, [Year]</w:t>
      </w:r>
    </w:p>
    <w:p>
      <w:pPr>
        <w:numPr>
          <w:ilvl w:val="0"/>
          <w:numId w:val="1004"/>
        </w:numPr>
        <w:pStyle w:val="Compact"/>
      </w:pPr>
      <w:r>
        <w:rPr>
          <w:bCs/>
          <w:b/>
        </w:rPr>
        <w:t xml:space="preserve">Certificate in Pastry Art – ABC Bakery Academy, Bangladesh</w:t>
      </w:r>
      <w:r>
        <w:t xml:space="preserve">, [Year]</w:t>
      </w:r>
    </w:p>
    <w:bookmarkEnd w:id="26"/>
    <w:bookmarkStart w:id="27"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Bangla (Native)</w:t>
      </w:r>
    </w:p>
    <w:p>
      <w:pPr>
        <w:numPr>
          <w:ilvl w:val="0"/>
          <w:numId w:val="1005"/>
        </w:numPr>
        <w:pStyle w:val="Compact"/>
      </w:pPr>
      <w:r>
        <w:t xml:space="preserve">Basic knowledge of Arabic and Urdu for communication with local vendors in Dhaka.</w:t>
      </w:r>
    </w:p>
    <w:bookmarkEnd w:id="27"/>
    <w:bookmarkStart w:id="28" w:name="references"/>
    <w:p>
      <w:pPr>
        <w:pStyle w:val="Heading3"/>
      </w:pPr>
      <w:r>
        <w:t xml:space="preserve">References</w:t>
      </w:r>
    </w:p>
    <w:p>
      <w:pPr>
        <w:pStyle w:val="FirstParagraph"/>
      </w:pPr>
      <w:r>
        <w:t xml:space="preserve">Available upon request. Previous employers in Bangladesh Dhaka include XYZ Bakery and PQR Pastry Shop, where I have consistently demonstrated reliability, creativity, and a commitment to excellence in baking.</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at local food drives in Dhaka to provide baked goods to underprivileged communities, highlighting the importance of access to nutritious and affordable food.</w:t>
      </w:r>
    </w:p>
    <w:p>
      <w:pPr>
        <w:pStyle w:val="BodyText"/>
      </w:pPr>
      <w:r>
        <w:rPr>
          <w:bCs/>
          <w:b/>
        </w:rPr>
        <w:t xml:space="preserve">Passions:</w:t>
      </w:r>
      <w:r>
        <w:t xml:space="preserve"> </w:t>
      </w:r>
      <w:r>
        <w:t xml:space="preserve">Exploring the cultural significance of bread and pastries in Bangladesh, experimenting with new recipes that reflect the country’s culinary heritage, and staying updated on global baking trends to innovate in Dhaka’s market.</w:t>
      </w:r>
    </w:p>
    <w:bookmarkEnd w:id="29"/>
    <w:bookmarkStart w:id="30" w:name="contact-information"/>
    <w:p>
      <w:pPr>
        <w:pStyle w:val="Heading3"/>
      </w:pPr>
      <w:r>
        <w:t xml:space="preserve">Contact Information</w:t>
      </w:r>
    </w:p>
    <w:p>
      <w:pPr>
        <w:pStyle w:val="FirstParagraph"/>
      </w:pPr>
      <w:r>
        <w:t xml:space="preserve">Email: [your.email@example.com]</w:t>
      </w:r>
      <w:r>
        <w:br/>
      </w:r>
      <w:r>
        <w:t xml:space="preserve">Phone: +880-123-4567890</w:t>
      </w:r>
      <w:r>
        <w:br/>
      </w:r>
      <w:r>
        <w:t xml:space="preserve">Address: [Your Address, Dhaka, Bangladesh]</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Bangladesh Dhaka</dc:title>
  <dc:creator/>
  <dc:language>en</dc:language>
  <cp:keywords/>
  <dcterms:created xsi:type="dcterms:W3CDTF">2025-12-05T06:41:26Z</dcterms:created>
  <dcterms:modified xsi:type="dcterms:W3CDTF">2025-12-05T06:41:26Z</dcterms:modified>
</cp:coreProperties>
</file>

<file path=docProps/custom.xml><?xml version="1.0" encoding="utf-8"?>
<Properties xmlns="http://schemas.openxmlformats.org/officeDocument/2006/custom-properties" xmlns:vt="http://schemas.openxmlformats.org/officeDocument/2006/docPropsVTypes"/>
</file>