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baker-germany-munich"/>
    <w:p>
      <w:pPr>
        <w:pStyle w:val="Heading2"/>
      </w:pPr>
      <w:r>
        <w:t xml:space="preserve">Baker | Germany Munich</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Munich,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German baking techniques and contemporary pastry arts. Proficient in creating a wide range of breads, pastries, and desserts that cater to both local and international tastes. Committed to maintaining the highest standards of quality, hygiene, and customer satisfaction while working within the vibrant food culture of Germany Munich. A strong advocate for using locally sourced ingredients and preserving traditional baking methods rooted in German heritage.</w:t>
      </w:r>
    </w:p>
    <w:bookmarkEnd w:id="21"/>
    <w:bookmarkStart w:id="22" w:name="education"/>
    <w:p>
      <w:pPr>
        <w:pStyle w:val="Heading2"/>
      </w:pPr>
      <w:r>
        <w:t xml:space="preserve">Education</w:t>
      </w:r>
    </w:p>
    <w:p>
      <w:pPr>
        <w:numPr>
          <w:ilvl w:val="0"/>
          <w:numId w:val="1001"/>
        </w:numPr>
        <w:pStyle w:val="Compact"/>
      </w:pPr>
      <w:r>
        <w:rPr>
          <w:bCs/>
          <w:b/>
        </w:rPr>
        <w:t xml:space="preserve">Bachelor of Arts in Baking Science</w:t>
      </w:r>
      <w:r>
        <w:t xml:space="preserve"> </w:t>
      </w:r>
      <w:r>
        <w:t xml:space="preserve">(Year) | [Institution Name, Munich, Germany]</w:t>
      </w:r>
    </w:p>
    <w:p>
      <w:pPr>
        <w:numPr>
          <w:ilvl w:val="0"/>
          <w:numId w:val="1001"/>
        </w:numPr>
        <w:pStyle w:val="Compact"/>
      </w:pPr>
      <w:r>
        <w:rPr>
          <w:bCs/>
          <w:b/>
        </w:rPr>
        <w:t xml:space="preserve">Certificate in Advanced Pastry Arts</w:t>
      </w:r>
      <w:r>
        <w:t xml:space="preserve"> </w:t>
      </w:r>
      <w:r>
        <w:t xml:space="preserve">(Year) | [Institution Name, Germany]</w:t>
      </w:r>
    </w:p>
    <w:p>
      <w:pPr>
        <w:numPr>
          <w:ilvl w:val="0"/>
          <w:numId w:val="1001"/>
        </w:numPr>
        <w:pStyle w:val="Compact"/>
      </w:pPr>
      <w:r>
        <w:rPr>
          <w:bCs/>
          <w:b/>
        </w:rPr>
        <w:t xml:space="preserve">German Language Proficiency Course</w:t>
      </w:r>
      <w:r>
        <w:t xml:space="preserve"> </w:t>
      </w:r>
      <w:r>
        <w:t xml:space="preserve">(Year) | [Language Institute, Munich]</w:t>
      </w:r>
    </w:p>
    <w:bookmarkEnd w:id="22"/>
    <w:bookmarkStart w:id="26" w:name="work-experience"/>
    <w:p>
      <w:pPr>
        <w:pStyle w:val="Heading2"/>
      </w:pPr>
      <w:r>
        <w:t xml:space="preserve">Work Experience</w:t>
      </w:r>
    </w:p>
    <w:bookmarkStart w:id="23" w:name="baker-pastry-chef"/>
    <w:p>
      <w:pPr>
        <w:pStyle w:val="Heading3"/>
      </w:pPr>
      <w:r>
        <w:t xml:space="preserve">Baker &amp; Pastry Chef</w:t>
      </w:r>
    </w:p>
    <w:p>
      <w:pPr>
        <w:pStyle w:val="FirstParagraph"/>
      </w:pPr>
      <w:r>
        <w:rPr>
          <w:iCs/>
          <w:i/>
        </w:rPr>
        <w:t xml:space="preserve">[Bakery Name], Munich, Germany | [Start Date] – Present</w:t>
      </w:r>
    </w:p>
    <w:p>
      <w:pPr>
        <w:numPr>
          <w:ilvl w:val="0"/>
          <w:numId w:val="1002"/>
        </w:numPr>
        <w:pStyle w:val="Compact"/>
      </w:pPr>
      <w:r>
        <w:t xml:space="preserve">Managed daily operations of the bakery, including dough preparation, baking schedules, and inventory management.</w:t>
      </w:r>
    </w:p>
    <w:p>
      <w:pPr>
        <w:numPr>
          <w:ilvl w:val="0"/>
          <w:numId w:val="1002"/>
        </w:numPr>
        <w:pStyle w:val="Compact"/>
      </w:pPr>
      <w:r>
        <w:t xml:space="preserve">Created signature items such as traditional Bavarian pretzels (Brötchen), sourdough breads, and seasonal pastries like Strudel and Kuchen.</w:t>
      </w:r>
    </w:p>
    <w:p>
      <w:pPr>
        <w:numPr>
          <w:ilvl w:val="0"/>
          <w:numId w:val="1002"/>
        </w:numPr>
        <w:pStyle w:val="Compact"/>
      </w:pPr>
      <w:r>
        <w:t xml:space="preserve">Collaborated with the team to develop new products aligned with current food trends while maintaining classic German recipes.</w:t>
      </w:r>
    </w:p>
    <w:p>
      <w:pPr>
        <w:numPr>
          <w:ilvl w:val="0"/>
          <w:numId w:val="1002"/>
        </w:numPr>
        <w:pStyle w:val="Compact"/>
      </w:pPr>
      <w:r>
        <w:t xml:space="preserve">Ensured compliance with strict hygiene and food safety regulations in Germany Munich, adhering to local health standards.</w:t>
      </w:r>
    </w:p>
    <w:p>
      <w:pPr>
        <w:numPr>
          <w:ilvl w:val="0"/>
          <w:numId w:val="1002"/>
        </w:numPr>
        <w:pStyle w:val="Compact"/>
      </w:pPr>
      <w:r>
        <w:t xml:space="preserve">Provided training and mentorship to junior bakers, fostering a collaborative work environment in the bakery kitchen.</w:t>
      </w:r>
    </w:p>
    <w:bookmarkEnd w:id="23"/>
    <w:bookmarkStart w:id="24" w:name="cooking-intern"/>
    <w:p>
      <w:pPr>
        <w:pStyle w:val="Heading3"/>
      </w:pPr>
      <w:r>
        <w:t xml:space="preserve">Cooking Intern</w:t>
      </w:r>
    </w:p>
    <w:p>
      <w:pPr>
        <w:pStyle w:val="FirstParagraph"/>
      </w:pPr>
      <w:r>
        <w:rPr>
          <w:iCs/>
          <w:i/>
        </w:rPr>
        <w:t xml:space="preserve">[Restaurant Name], Munich, Germany | [Start Date] – [End Date]</w:t>
      </w:r>
    </w:p>
    <w:p>
      <w:pPr>
        <w:numPr>
          <w:ilvl w:val="0"/>
          <w:numId w:val="1003"/>
        </w:numPr>
        <w:pStyle w:val="Compact"/>
      </w:pPr>
      <w:r>
        <w:t xml:space="preserve">Assisted in the preparation of daily menus, focusing on German cuisine and international dishes.</w:t>
      </w:r>
    </w:p>
    <w:p>
      <w:pPr>
        <w:numPr>
          <w:ilvl w:val="0"/>
          <w:numId w:val="1003"/>
        </w:numPr>
        <w:pStyle w:val="Compact"/>
      </w:pPr>
      <w:r>
        <w:t xml:space="preserve">Gained hands-on experience in commercial kitchen environments, emphasizing efficiency and precision.</w:t>
      </w:r>
    </w:p>
    <w:p>
      <w:pPr>
        <w:numPr>
          <w:ilvl w:val="0"/>
          <w:numId w:val="1003"/>
        </w:numPr>
        <w:pStyle w:val="Compact"/>
      </w:pPr>
      <w:r>
        <w:t xml:space="preserve">Learned to work under pressure during peak hours while maintaining high-quality standards.</w:t>
      </w:r>
    </w:p>
    <w:bookmarkEnd w:id="24"/>
    <w:bookmarkStart w:id="25" w:name="baker-assistant"/>
    <w:p>
      <w:pPr>
        <w:pStyle w:val="Heading3"/>
      </w:pPr>
      <w:r>
        <w:t xml:space="preserve">Baker Assistant</w:t>
      </w:r>
    </w:p>
    <w:p>
      <w:pPr>
        <w:pStyle w:val="FirstParagraph"/>
      </w:pPr>
      <w:r>
        <w:rPr>
          <w:iCs/>
          <w:i/>
        </w:rPr>
        <w:t xml:space="preserve">[Bakery Name], Munich, Germany | [Start Date] – [End Date]</w:t>
      </w:r>
    </w:p>
    <w:p>
      <w:pPr>
        <w:numPr>
          <w:ilvl w:val="0"/>
          <w:numId w:val="1004"/>
        </w:numPr>
        <w:pStyle w:val="Compact"/>
      </w:pPr>
      <w:r>
        <w:t xml:space="preserve">Supported the head baker in preparing ingredients, baking, and packaging products for retail and wholesale clients.</w:t>
      </w:r>
    </w:p>
    <w:p>
      <w:pPr>
        <w:numPr>
          <w:ilvl w:val="0"/>
          <w:numId w:val="1004"/>
        </w:numPr>
        <w:pStyle w:val="Compact"/>
      </w:pPr>
      <w:r>
        <w:t xml:space="preserve">Contributed to the development of a weekly bread rotation schedule that included sourdough, rye, and specialty loaves.</w:t>
      </w:r>
    </w:p>
    <w:p>
      <w:pPr>
        <w:numPr>
          <w:ilvl w:val="0"/>
          <w:numId w:val="1004"/>
        </w:numPr>
        <w:pStyle w:val="Compact"/>
      </w:pPr>
      <w:r>
        <w:t xml:space="preserve">Engaged with customers to understand their preferences and provide recommendations based on seasonal offerings in Germany Munich.</w:t>
      </w:r>
    </w:p>
    <w:bookmarkEnd w:id="25"/>
    <w:bookmarkEnd w:id="26"/>
    <w:bookmarkStart w:id="27" w:name="skills"/>
    <w:p>
      <w:pPr>
        <w:pStyle w:val="Heading2"/>
      </w:pPr>
      <w:r>
        <w:t xml:space="preserve">Skills</w:t>
      </w:r>
    </w:p>
    <w:p>
      <w:pPr>
        <w:numPr>
          <w:ilvl w:val="0"/>
          <w:numId w:val="1005"/>
        </w:numPr>
        <w:pStyle w:val="Compact"/>
      </w:pPr>
      <w:r>
        <w:rPr>
          <w:bCs/>
          <w:b/>
        </w:rPr>
        <w:t xml:space="preserve">Baking Techniques:</w:t>
      </w:r>
      <w:r>
        <w:t xml:space="preserve"> </w:t>
      </w:r>
      <w:r>
        <w:t xml:space="preserve">Mastery of traditional German methods (e.g., sourdough, lye breads) and modern pastry techniques (e.g., macarons, croissants).</w:t>
      </w:r>
    </w:p>
    <w:p>
      <w:pPr>
        <w:numPr>
          <w:ilvl w:val="0"/>
          <w:numId w:val="1005"/>
        </w:numPr>
        <w:pStyle w:val="Compact"/>
      </w:pPr>
      <w:r>
        <w:rPr>
          <w:bCs/>
          <w:b/>
        </w:rPr>
        <w:t xml:space="preserve">Ingredient Knowledge:</w:t>
      </w:r>
      <w:r>
        <w:t xml:space="preserve"> </w:t>
      </w:r>
      <w:r>
        <w:t xml:space="preserve">Expertise in sourcing high-quality flour, yeast, and specialty ingredients from local suppliers in Germany Munich.</w:t>
      </w:r>
    </w:p>
    <w:p>
      <w:pPr>
        <w:numPr>
          <w:ilvl w:val="0"/>
          <w:numId w:val="1005"/>
        </w:numPr>
        <w:pStyle w:val="Compact"/>
      </w:pPr>
      <w:r>
        <w:rPr>
          <w:bCs/>
          <w:b/>
        </w:rPr>
        <w:t xml:space="preserve">Culinary Creativity:</w:t>
      </w:r>
      <w:r>
        <w:t xml:space="preserve"> </w:t>
      </w:r>
      <w:r>
        <w:t xml:space="preserve">Ability to innovate while respecting German culinary traditions, such as crafting unique seasonal desserts for festivals like Oktoberfest.</w:t>
      </w:r>
    </w:p>
    <w:p>
      <w:pPr>
        <w:numPr>
          <w:ilvl w:val="0"/>
          <w:numId w:val="1005"/>
        </w:numPr>
        <w:pStyle w:val="Compact"/>
      </w:pPr>
      <w:r>
        <w:rPr>
          <w:bCs/>
          <w:b/>
        </w:rPr>
        <w:t xml:space="preserve">Team Leadership:</w:t>
      </w:r>
      <w:r>
        <w:t xml:space="preserve"> </w:t>
      </w:r>
      <w:r>
        <w:t xml:space="preserve">Proven ability to lead and motivate teams in fast-paced bakery environments.</w:t>
      </w:r>
    </w:p>
    <w:p>
      <w:pPr>
        <w:numPr>
          <w:ilvl w:val="0"/>
          <w:numId w:val="1005"/>
        </w:numPr>
        <w:pStyle w:val="Compact"/>
      </w:pPr>
      <w:r>
        <w:rPr>
          <w:bCs/>
          <w:b/>
        </w:rPr>
        <w:t xml:space="preserve">Language Skills:</w:t>
      </w:r>
      <w:r>
        <w:t xml:space="preserve"> </w:t>
      </w:r>
      <w:r>
        <w:t xml:space="preserve">Fluent in German and English, with intermediate knowledge of French (optional).</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HACCP Certification</w:t>
      </w:r>
      <w:r>
        <w:t xml:space="preserve"> </w:t>
      </w:r>
      <w:r>
        <w:t xml:space="preserve">| [Institution, Year]</w:t>
      </w:r>
    </w:p>
    <w:p>
      <w:pPr>
        <w:numPr>
          <w:ilvl w:val="0"/>
          <w:numId w:val="1006"/>
        </w:numPr>
        <w:pStyle w:val="Compact"/>
      </w:pPr>
      <w:r>
        <w:rPr>
          <w:bCs/>
          <w:b/>
        </w:rPr>
        <w:t xml:space="preserve">Certificate in German Baking Standards</w:t>
      </w:r>
      <w:r>
        <w:t xml:space="preserve"> </w:t>
      </w:r>
      <w:r>
        <w:t xml:space="preserve">| [Institution, Year]</w:t>
      </w:r>
    </w:p>
    <w:p>
      <w:pPr>
        <w:numPr>
          <w:ilvl w:val="0"/>
          <w:numId w:val="1006"/>
        </w:numPr>
        <w:pStyle w:val="Compact"/>
      </w:pPr>
      <w:r>
        <w:rPr>
          <w:bCs/>
          <w:b/>
        </w:rPr>
        <w:t xml:space="preserve">Sales and Customer Service Training</w:t>
      </w:r>
      <w:r>
        <w:t xml:space="preserve"> </w:t>
      </w:r>
      <w:r>
        <w:t xml:space="preserve">| [Institution, Year]</w:t>
      </w:r>
    </w:p>
    <w:bookmarkEnd w:id="28"/>
    <w:bookmarkStart w:id="29" w:name="languages"/>
    <w:p>
      <w:pPr>
        <w:pStyle w:val="Heading2"/>
      </w:pPr>
      <w:r>
        <w:t xml:space="preserve">Languages</w:t>
      </w:r>
    </w:p>
    <w:p>
      <w:pPr>
        <w:numPr>
          <w:ilvl w:val="0"/>
          <w:numId w:val="1007"/>
        </w:numPr>
        <w:pStyle w:val="Compact"/>
      </w:pPr>
      <w:r>
        <w:t xml:space="preserve">German – Native or Proficient</w:t>
      </w:r>
    </w:p>
    <w:p>
      <w:pPr>
        <w:numPr>
          <w:ilvl w:val="0"/>
          <w:numId w:val="1007"/>
        </w:numPr>
        <w:pStyle w:val="Compact"/>
      </w:pPr>
      <w:r>
        <w:t xml:space="preserve">English – Fluent (written and spoken)</w:t>
      </w:r>
    </w:p>
    <w:p>
      <w:pPr>
        <w:numPr>
          <w:ilvl w:val="0"/>
          <w:numId w:val="1007"/>
        </w:numPr>
        <w:pStyle w:val="Compact"/>
      </w:pPr>
      <w:r>
        <w:t xml:space="preserve">French – Intermediate (optional)</w:t>
      </w:r>
    </w:p>
    <w:bookmarkEnd w:id="29"/>
    <w:bookmarkStart w:id="30" w:name="projects-achievements"/>
    <w:p>
      <w:pPr>
        <w:pStyle w:val="Heading2"/>
      </w:pPr>
      <w:r>
        <w:t xml:space="preserve">Projects &amp; Achievements</w:t>
      </w:r>
    </w:p>
    <w:p>
      <w:pPr>
        <w:pStyle w:val="FirstParagraph"/>
      </w:pPr>
      <w:r>
        <w:rPr>
          <w:bCs/>
          <w:b/>
        </w:rPr>
        <w:t xml:space="preserve">Bavarian Bread Revival Project</w:t>
      </w:r>
      <w:r>
        <w:t xml:space="preserve"> </w:t>
      </w:r>
      <w:r>
        <w:t xml:space="preserve">| [Year]</w:t>
      </w:r>
    </w:p>
    <w:p>
      <w:pPr>
        <w:pStyle w:val="BodyText"/>
      </w:pPr>
      <w:r>
        <w:t xml:space="preserve">Led a team to revive endangered traditional Bavarian bread recipes, resulting in a successful product launch at local markets in Germany Munich. The project was featured in regional food publications and increased bakery sales by 20%.</w:t>
      </w:r>
    </w:p>
    <w:bookmarkEnd w:id="30"/>
    <w:bookmarkStart w:id="31"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Member of the German Bakers’ Association (Deutscher Bäckerbund).</w:t>
      </w:r>
    </w:p>
    <w:p>
      <w:pPr>
        <w:numPr>
          <w:ilvl w:val="0"/>
          <w:numId w:val="1008"/>
        </w:numPr>
        <w:pStyle w:val="Compact"/>
      </w:pPr>
      <w:r>
        <w:rPr>
          <w:bCs/>
          <w:b/>
        </w:rPr>
        <w:t xml:space="preserve">Hobbies:</w:t>
      </w:r>
      <w:r>
        <w:t xml:space="preserve"> </w:t>
      </w:r>
      <w:r>
        <w:t xml:space="preserve">Exploring local bakeries in Munich, experimenting with new recipes, and participating in food festivals.</w:t>
      </w:r>
    </w:p>
    <w:p>
      <w:pPr>
        <w:numPr>
          <w:ilvl w:val="0"/>
          <w:numId w:val="1008"/>
        </w:numPr>
        <w:pStyle w:val="Compact"/>
      </w:pPr>
      <w:r>
        <w:rPr>
          <w:bCs/>
          <w:b/>
        </w:rPr>
        <w:t xml:space="preserve">Volunteer Work:</w:t>
      </w:r>
      <w:r>
        <w:t xml:space="preserve"> </w:t>
      </w:r>
      <w:r>
        <w:t xml:space="preserve">Regularly volunteers at community kitchens to support local initiatives in Germany Munich.</w:t>
      </w:r>
    </w:p>
    <w:bookmarkEnd w:id="31"/>
    <w:bookmarkStart w:id="32" w:name="references"/>
    <w:p>
      <w:pPr>
        <w:pStyle w:val="Heading2"/>
      </w:pPr>
      <w:r>
        <w:t xml:space="preserve">References</w:t>
      </w:r>
    </w:p>
    <w:p>
      <w:pPr>
        <w:pStyle w:val="FirstParagraph"/>
      </w:pPr>
      <w:r>
        <w:t xml:space="preserve">Available upon request. Please contact [Your Email] or [Your Phone Number] for further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Germany Munich</dc:title>
  <dc:creator/>
  <dc:language>en</dc:language>
  <cp:keywords/>
  <dcterms:created xsi:type="dcterms:W3CDTF">2026-04-29T12:24:41Z</dcterms:created>
  <dcterms:modified xsi:type="dcterms:W3CDTF">2026-04-29T12:24:41Z</dcterms:modified>
</cp:coreProperties>
</file>

<file path=docProps/custom.xml><?xml version="1.0" encoding="utf-8"?>
<Properties xmlns="http://schemas.openxmlformats.org/officeDocument/2006/custom-properties" xmlns:vt="http://schemas.openxmlformats.org/officeDocument/2006/docPropsVTypes"/>
</file>