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El-Khatib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Épices, Casablanca, Morocco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ahmed.baker@casablanca.ma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+212 6 54 32 10 98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linkedin.com/in/ahmedbaker-morocco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industry, specializing in traditional Moroccan breads, pastries, and desserts. Proficient in managing bakery operations, developing innovative recipes, and delivering high-quality products that meet the diverse tastes of customers in Morocco Casablanca. Committed to upholding the rich culinary heritage of Morocco while embracing modern baking techniques. A team player with strong leadership skills and a deep understanding of food safety standards.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ac1cd7428e8bd9c8b7fa1f3f72710db7385d094"/>
    <w:p>
      <w:pPr>
        <w:pStyle w:val="Heading3"/>
      </w:pPr>
      <w:r>
        <w:t xml:space="preserve">Head Baker | La Maison des Saveurs Marocaines, Casablanca, Morocco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bakers and support staff, ensuring seamless operations in a bustling bakery located in the heart of Casablanca.</w:t>
      </w:r>
    </w:p>
    <w:p>
      <w:pPr>
        <w:numPr>
          <w:ilvl w:val="0"/>
          <w:numId w:val="1001"/>
        </w:numPr>
        <w:pStyle w:val="Compact"/>
      </w:pPr>
      <w:r>
        <w:t xml:space="preserve">Developed and introduced new Moroccan-inspired breads such as "Khobz Al-Khamsin" (five-day bread) and "Msemen" with innovative fillings to attract both locals and tourists.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ingredients, promoting sustainability and supporting the Casablanca agricultural community.</w:t>
      </w:r>
    </w:p>
    <w:p>
      <w:pPr>
        <w:numPr>
          <w:ilvl w:val="0"/>
          <w:numId w:val="1001"/>
        </w:numPr>
        <w:pStyle w:val="Compact"/>
      </w:pPr>
      <w:r>
        <w:t xml:space="preserve">Trained apprentices in traditional baking methods, including the art of kneading dough for "Amlou" (olive paste) bread and "Chebakia" (saffron cookies).</w:t>
      </w:r>
    </w:p>
    <w:p>
      <w:pPr>
        <w:numPr>
          <w:ilvl w:val="0"/>
          <w:numId w:val="1001"/>
        </w:numPr>
        <w:pStyle w:val="Compact"/>
      </w:pPr>
      <w:r>
        <w:t xml:space="preserve">Increased daily sales by 25% through strategic marketing campaigns and customer engagement initiatives tailored to Morocco Casablanca’s cultural preferences.</w:t>
      </w:r>
    </w:p>
    <w:bookmarkEnd w:id="21"/>
    <w:bookmarkStart w:id="22" w:name="baker-le-fournil-de-casablanca-morocco"/>
    <w:p>
      <w:pPr>
        <w:pStyle w:val="Heading3"/>
      </w:pPr>
      <w:r>
        <w:t xml:space="preserve">Baker | Le Fournil de Casablanca, Morocco</w:t>
      </w:r>
    </w:p>
    <w:p>
      <w:pPr>
        <w:pStyle w:val="FirstParagraph"/>
      </w:pPr>
      <w:r>
        <w:rPr>
          <w:bCs/>
          <w:b/>
        </w:rPr>
        <w:t xml:space="preserve">June 2014 – March 2018</w:t>
      </w:r>
    </w:p>
    <w:p>
      <w:pPr>
        <w:numPr>
          <w:ilvl w:val="0"/>
          <w:numId w:val="1002"/>
        </w:numPr>
        <w:pStyle w:val="Compact"/>
      </w:pPr>
      <w:r>
        <w:t xml:space="preserve">Prepared a wide range of baked goods, from classic "Briouats" (savory pastries) to modern croissants, catering to an international clientele in Casablanca.</w:t>
      </w:r>
    </w:p>
    <w:p>
      <w:pPr>
        <w:numPr>
          <w:ilvl w:val="0"/>
          <w:numId w:val="1002"/>
        </w:numPr>
        <w:pStyle w:val="Compact"/>
      </w:pPr>
      <w:r>
        <w:t xml:space="preserve">Ensured strict compliance with food safety regulations and hygiene standards, earning the bakery a 5-star rating from local health authorities.</w:t>
      </w:r>
    </w:p>
    <w:p>
      <w:pPr>
        <w:numPr>
          <w:ilvl w:val="0"/>
          <w:numId w:val="1002"/>
        </w:numPr>
        <w:pStyle w:val="Compact"/>
      </w:pPr>
      <w:r>
        <w:t xml:space="preserve">Designed seasonal menus for Ramadan and Eid celebrations, incorporating traditional Moroccan recipes such as "Msemen" and "Khobz Al-Baghrir."</w:t>
      </w:r>
    </w:p>
    <w:p>
      <w:pPr>
        <w:numPr>
          <w:ilvl w:val="0"/>
          <w:numId w:val="1002"/>
        </w:numPr>
        <w:pStyle w:val="Compact"/>
      </w:pPr>
      <w:r>
        <w:t xml:space="preserve">Optimized production processes to reduce waste by 15%, contributing to the bakery’s profitability in Morocco Casablanca’s competitive market.</w:t>
      </w:r>
    </w:p>
    <w:bookmarkEnd w:id="22"/>
    <w:bookmarkStart w:id="23" w:name="Xa6168bb5283e6d232c2b1316ca3876a711b32bf"/>
    <w:p>
      <w:pPr>
        <w:pStyle w:val="Heading3"/>
      </w:pPr>
      <w:r>
        <w:t xml:space="preserve">Apprentice Baker | Atelier de Pâtisserie El-Moussala, Casablanca, Morocco</w:t>
      </w:r>
    </w:p>
    <w:p>
      <w:pPr>
        <w:pStyle w:val="FirstParagraph"/>
      </w:pPr>
      <w:r>
        <w:rPr>
          <w:bCs/>
          <w:b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mastering the techniques of French and Moroccan baking under the mentorship of renowned chefs.</w:t>
      </w:r>
    </w:p>
    <w:p>
      <w:pPr>
        <w:numPr>
          <w:ilvl w:val="0"/>
          <w:numId w:val="1003"/>
        </w:numPr>
        <w:pStyle w:val="Compact"/>
      </w:pPr>
      <w:r>
        <w:t xml:space="preserve">Assisted in creating signature desserts like "Baklava" and "Ghoriba" (almond cookies), which became popular among customers in Morocco Casablanca.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advanced pastry techniques, including chocolate molding and sugar art, enhancing my culinary versatility.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X97aff201117846755fe47115c9de2d435880183"/>
    <w:p>
      <w:pPr>
        <w:pStyle w:val="Heading3"/>
      </w:pPr>
      <w:r>
        <w:t xml:space="preserve">Culinary Arts Degree | Institut Marocain de la Pâtisserie, Casablanca, Morocco</w:t>
      </w:r>
    </w:p>
    <w:p>
      <w:pPr>
        <w:pStyle w:val="FirstParagraph"/>
      </w:pPr>
      <w:r>
        <w:rPr>
          <w:bCs/>
          <w:b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Moroccan and international baking techniques.</w:t>
      </w:r>
    </w:p>
    <w:p>
      <w:pPr>
        <w:numPr>
          <w:ilvl w:val="0"/>
          <w:numId w:val="1004"/>
        </w:numPr>
        <w:pStyle w:val="Compact"/>
      </w:pPr>
      <w:r>
        <w:t xml:space="preserve">Coursework included food chemistry, bakery management, and the cultural significance of bread in Moroccan society.</w:t>
      </w:r>
    </w:p>
    <w:bookmarkEnd w:id="25"/>
    <w:bookmarkStart w:id="26" w:name="X2679ad63dcc629ff91169e48213d63872cf2867"/>
    <w:p>
      <w:pPr>
        <w:pStyle w:val="Heading3"/>
      </w:pPr>
      <w:r>
        <w:t xml:space="preserve">Food Safety Certification | Ministry of Health, Morocco</w:t>
      </w:r>
    </w:p>
    <w:p>
      <w:pPr>
        <w:pStyle w:val="FirstParagraph"/>
      </w:pPr>
      <w:r>
        <w:rPr>
          <w:bCs/>
          <w:b/>
        </w:rPr>
        <w:t xml:space="preserve">Completed: 2015</w:t>
      </w:r>
    </w:p>
    <w:p>
      <w:pPr>
        <w:numPr>
          <w:ilvl w:val="0"/>
          <w:numId w:val="1005"/>
        </w:numPr>
        <w:pStyle w:val="Compact"/>
      </w:pPr>
      <w:r>
        <w:t xml:space="preserve">Demonstrated expertise in maintaining hygiene standards and preventing foodborne illnesses in bakery environments.</w:t>
      </w:r>
    </w:p>
    <w:bookmarkEnd w:id="26"/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Proficient in crafting traditional Moroccan breads (Khobz, Msemen, Aish Baladi), pastries (Briouats, Mille-Feuille), and desserts (Ghoriba, Baklava).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Recipe Development:</w:t>
      </w:r>
      <w:r>
        <w:t xml:space="preserve"> </w:t>
      </w:r>
      <w:r>
        <w:t xml:space="preserve">Skilled in adapting global baking trends to align with Moroccan flavors and ingredients.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bakery teams, delegating tasks, and fostering a collaborative work environment in Morocco Casablanca’s dynamic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Moroccan culinary traditions and the ability to innovate while respecting local tastes.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baking equipment (ovens, mixers) and digital tools for inventory management and recipe tracking.</w:t>
      </w:r>
    </w:p>
    <w:bookmarkEnd w:id="28"/>
    <w:bookmarkStart w:id="29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speaker, with fluency in formal and colloquial dialects.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Proficient, with experience communicating with international clients and suppliers in Morocco Casablanca.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level, capable of writing recipes and collaborating on global projects.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community baking initiatives to support local charities in Casablanca, such as preparing meals for the underprivileged during Ramadan.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Completed a "Sustainable Baking Practices" workshop hosted by the Moroccan Culinary Association (2021).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Ahmed El-Khatib. Curriculum Vitae for Baker in Morocco Casablanca.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Morocco Casablanca</dc:title>
  <dc:creator/>
  <dc:language>en</dc:language>
  <cp:keywords/>
  <dcterms:created xsi:type="dcterms:W3CDTF">2025-12-02T22:08:05Z</dcterms:created>
  <dcterms:modified xsi:type="dcterms:W3CDTF">2025-12-02T22:08:05Z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