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Banker,</w:t>
      </w:r>
      <w:r>
        <w:t xml:space="preserve"> </w:t>
      </w:r>
      <w:r>
        <w:t xml:space="preserve">Argentina</w:t>
      </w:r>
      <w:r>
        <w:t xml:space="preserve"> </w:t>
      </w:r>
      <w:r>
        <w:t xml:space="preserve">Córdoba</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[Phone Number] | [Email Address] | [LinkedIn Profile]</w:t>
      </w:r>
    </w:p>
    <w:p>
      <w:pPr>
        <w:pStyle w:val="BodyText"/>
      </w:pPr>
      <w:r>
        <w:rPr>
          <w:bCs/>
          <w:b/>
        </w:rPr>
        <w:t xml:space="preserve">Location:</w:t>
      </w:r>
      <w:r>
        <w:t xml:space="preserve"> </w:t>
      </w:r>
      <w:r>
        <w:t xml:space="preserve">Córdoba, Argentina</w:t>
      </w:r>
    </w:p>
    <w:bookmarkEnd w:id="20"/>
    <w:bookmarkStart w:id="21" w:name="professional-summary"/>
    <w:p>
      <w:pPr>
        <w:pStyle w:val="Heading2"/>
      </w:pPr>
      <w:r>
        <w:t xml:space="preserve">Professional Summary</w:t>
      </w:r>
    </w:p>
    <w:p>
      <w:pPr>
        <w:pStyle w:val="FirstParagraph"/>
      </w:pPr>
      <w:r>
        <w:t xml:space="preserve">A highly motivated and experienced Banker with a proven track record in delivering exceptional financial services to clients across Argentina, specializing in the Córdoba region. With a deep understanding of local market dynamics, regulatory frameworks, and customer-centric banking solutions, I have consistently contributed to the growth of financial institutions while maintaining strong relationships with clients. My expertise spans wealth management, corporate banking, and retail services tailored to meet the unique needs of individuals and businesses in Argentina Córdoba.</w:t>
      </w:r>
    </w:p>
    <w:bookmarkEnd w:id="21"/>
    <w:bookmarkStart w:id="22" w:name="education"/>
    <w:p>
      <w:pPr>
        <w:pStyle w:val="Heading2"/>
      </w:pPr>
      <w:r>
        <w:t xml:space="preserve">Education</w:t>
      </w:r>
    </w:p>
    <w:p>
      <w:pPr>
        <w:numPr>
          <w:ilvl w:val="0"/>
          <w:numId w:val="1001"/>
        </w:numPr>
        <w:pStyle w:val="Compact"/>
      </w:pPr>
      <w:r>
        <w:rPr>
          <w:bCs/>
          <w:b/>
        </w:rPr>
        <w:t xml:space="preserve">Bachelor of Science in Economics</w:t>
      </w:r>
      <w:r>
        <w:t xml:space="preserve">, Universidad Nacional de Córdoba, Argentina (Graduated: [Year])</w:t>
      </w:r>
    </w:p>
    <w:p>
      <w:pPr>
        <w:numPr>
          <w:ilvl w:val="0"/>
          <w:numId w:val="1001"/>
        </w:numPr>
        <w:pStyle w:val="Compact"/>
      </w:pPr>
      <w:r>
        <w:rPr>
          <w:bCs/>
          <w:b/>
        </w:rPr>
        <w:t xml:space="preserve">Master of Business Administration (MBA)</w:t>
      </w:r>
      <w:r>
        <w:t xml:space="preserve">, Universidad Argentina de la Empresa (UADE), Buenos Aires, Argentina (Graduated: [Year])</w:t>
      </w:r>
    </w:p>
    <w:p>
      <w:pPr>
        <w:numPr>
          <w:ilvl w:val="0"/>
          <w:numId w:val="1001"/>
        </w:numPr>
        <w:pStyle w:val="Compact"/>
      </w:pPr>
      <w:r>
        <w:rPr>
          <w:bCs/>
          <w:b/>
        </w:rPr>
        <w:t xml:space="preserve">Certification in Financial Planning</w:t>
      </w:r>
      <w:r>
        <w:t xml:space="preserve">, Instituto de Formación en Gestión Financiera (IFGF), Argentina</w:t>
      </w:r>
    </w:p>
    <w:bookmarkEnd w:id="22"/>
    <w:bookmarkStart w:id="26" w:name="work-experience"/>
    <w:p>
      <w:pPr>
        <w:pStyle w:val="Heading2"/>
      </w:pPr>
      <w:r>
        <w:t xml:space="preserve">Work Experience</w:t>
      </w:r>
    </w:p>
    <w:bookmarkStart w:id="23" w:name="Xc9d6c892a372aec4978e20d3aedf9427a054bee"/>
    <w:p>
      <w:pPr>
        <w:pStyle w:val="Heading3"/>
      </w:pPr>
      <w:r>
        <w:t xml:space="preserve">Senior Banker | Banco Santander Río, Córdoba Branch</w:t>
      </w:r>
    </w:p>
    <w:p>
      <w:pPr>
        <w:pStyle w:val="FirstParagraph"/>
      </w:pPr>
      <w:r>
        <w:rPr>
          <w:iCs/>
          <w:i/>
        </w:rPr>
        <w:t xml:space="preserve">[Start Date] - Present</w:t>
      </w:r>
    </w:p>
    <w:p>
      <w:pPr>
        <w:numPr>
          <w:ilvl w:val="0"/>
          <w:numId w:val="1002"/>
        </w:numPr>
        <w:pStyle w:val="Compact"/>
      </w:pPr>
      <w:r>
        <w:t xml:space="preserve">Managed a portfolio of over 500 high-net-worth clients, providing personalized financial advice and investment solutions aligned with their goals.</w:t>
      </w:r>
    </w:p>
    <w:p>
      <w:pPr>
        <w:numPr>
          <w:ilvl w:val="0"/>
          <w:numId w:val="1002"/>
        </w:numPr>
        <w:pStyle w:val="Compact"/>
      </w:pPr>
      <w:r>
        <w:t xml:space="preserve">Spearheaded the development of corporate banking services for local businesses in Córdoba, contributing to a 25% increase in client acquisition within two years.</w:t>
      </w:r>
    </w:p>
    <w:p>
      <w:pPr>
        <w:numPr>
          <w:ilvl w:val="0"/>
          <w:numId w:val="1002"/>
        </w:numPr>
        <w:pStyle w:val="Compact"/>
      </w:pPr>
      <w:r>
        <w:t xml:space="preserve">Collaborated with regulatory bodies to ensure compliance with Argentina’s financial laws and local banking standards, maintaining the branch's reputation for transparency and ethical practices.</w:t>
      </w:r>
    </w:p>
    <w:p>
      <w:pPr>
        <w:numPr>
          <w:ilvl w:val="0"/>
          <w:numId w:val="1002"/>
        </w:numPr>
        <w:pStyle w:val="Compact"/>
      </w:pPr>
      <w:r>
        <w:t xml:space="preserve">Organized workshops on financial literacy for small business owners in Córdoba, enhancing community engagement and brand loyalty.</w:t>
      </w:r>
    </w:p>
    <w:bookmarkEnd w:id="23"/>
    <w:bookmarkStart w:id="24" w:name="Xf7e455aa5391f8cdcbefd51b55808282f9345bb"/>
    <w:p>
      <w:pPr>
        <w:pStyle w:val="Heading3"/>
      </w:pPr>
      <w:r>
        <w:t xml:space="preserve">Banking Specialist | Banco Galicia, Córdoba Division</w:t>
      </w:r>
    </w:p>
    <w:p>
      <w:pPr>
        <w:pStyle w:val="FirstParagraph"/>
      </w:pPr>
      <w:r>
        <w:rPr>
          <w:iCs/>
          <w:i/>
        </w:rPr>
        <w:t xml:space="preserve">[Start Date] - [End Date]</w:t>
      </w:r>
    </w:p>
    <w:p>
      <w:pPr>
        <w:numPr>
          <w:ilvl w:val="0"/>
          <w:numId w:val="1003"/>
        </w:numPr>
        <w:pStyle w:val="Compact"/>
      </w:pPr>
      <w:r>
        <w:t xml:space="preserve">Provided expert guidance on loan applications, credit assessments, and mortgage solutions to clients across Córdoba.</w:t>
      </w:r>
    </w:p>
    <w:p>
      <w:pPr>
        <w:numPr>
          <w:ilvl w:val="0"/>
          <w:numId w:val="1003"/>
        </w:numPr>
        <w:pStyle w:val="Compact"/>
      </w:pPr>
      <w:r>
        <w:t xml:space="preserve">Implemented innovative customer service strategies that improved client satisfaction scores by 18% within the first year.</w:t>
      </w:r>
    </w:p>
    <w:p>
      <w:pPr>
        <w:numPr>
          <w:ilvl w:val="0"/>
          <w:numId w:val="1003"/>
        </w:numPr>
        <w:pStyle w:val="Compact"/>
      </w:pPr>
      <w:r>
        <w:t xml:space="preserve">Supported the expansion of digital banking services in Córdoba, training over 200 clients on mobile and online platforms.</w:t>
      </w:r>
    </w:p>
    <w:p>
      <w:pPr>
        <w:numPr>
          <w:ilvl w:val="0"/>
          <w:numId w:val="1003"/>
        </w:numPr>
        <w:pStyle w:val="Compact"/>
      </w:pPr>
      <w:r>
        <w:t xml:space="preserve">Played a key role in launching a new savings account product targeting young professionals in Córdoba, resulting in 30% growth in deposits.</w:t>
      </w:r>
    </w:p>
    <w:bookmarkEnd w:id="24"/>
    <w:bookmarkStart w:id="25" w:name="Xfef2011d45dc00caa63ceaf960bef36764897da"/>
    <w:p>
      <w:pPr>
        <w:pStyle w:val="Heading3"/>
      </w:pPr>
      <w:r>
        <w:t xml:space="preserve">Junior Banker | Banco de la Nación Argentina, Córdoba Office</w:t>
      </w:r>
    </w:p>
    <w:p>
      <w:pPr>
        <w:pStyle w:val="FirstParagraph"/>
      </w:pPr>
      <w:r>
        <w:rPr>
          <w:iCs/>
          <w:i/>
        </w:rPr>
        <w:t xml:space="preserve">[Start Date] - [End Date]</w:t>
      </w:r>
    </w:p>
    <w:p>
      <w:pPr>
        <w:numPr>
          <w:ilvl w:val="0"/>
          <w:numId w:val="1004"/>
        </w:numPr>
        <w:pStyle w:val="Compact"/>
      </w:pPr>
      <w:r>
        <w:t xml:space="preserve">Assisted clients with account opening, fund transfers, and financial product consultations, ensuring compliance with national banking regulations.</w:t>
      </w:r>
    </w:p>
    <w:p>
      <w:pPr>
        <w:numPr>
          <w:ilvl w:val="0"/>
          <w:numId w:val="1004"/>
        </w:numPr>
        <w:pStyle w:val="Compact"/>
      </w:pPr>
      <w:r>
        <w:t xml:space="preserve">Collaborated with teams to analyze market trends in Córdoba, contributing to the development of targeted marketing campaigns.</w:t>
      </w:r>
    </w:p>
    <w:p>
      <w:pPr>
        <w:numPr>
          <w:ilvl w:val="0"/>
          <w:numId w:val="1004"/>
        </w:numPr>
        <w:pStyle w:val="Compact"/>
      </w:pPr>
      <w:r>
        <w:t xml:space="preserve">Participated in community outreach programs to promote financial inclusion for underserved populations in rural areas of Córdoba.</w:t>
      </w:r>
    </w:p>
    <w:bookmarkEnd w:id="25"/>
    <w:bookmarkEnd w:id="26"/>
    <w:bookmarkStart w:id="27" w:name="key-skills"/>
    <w:p>
      <w:pPr>
        <w:pStyle w:val="Heading2"/>
      </w:pPr>
      <w:r>
        <w:t xml:space="preserve">Key Skills</w:t>
      </w:r>
    </w:p>
    <w:p>
      <w:pPr>
        <w:numPr>
          <w:ilvl w:val="0"/>
          <w:numId w:val="1005"/>
        </w:numPr>
        <w:pStyle w:val="Compact"/>
      </w:pPr>
      <w:r>
        <w:rPr>
          <w:bCs/>
          <w:b/>
        </w:rPr>
        <w:t xml:space="preserve">Financial Advisory:</w:t>
      </w:r>
      <w:r>
        <w:t xml:space="preserve"> </w:t>
      </w:r>
      <w:r>
        <w:t xml:space="preserve">Expertise in wealth management, investment strategies, and risk assessment tailored to Argentina's economic landscape.</w:t>
      </w:r>
    </w:p>
    <w:p>
      <w:pPr>
        <w:numPr>
          <w:ilvl w:val="0"/>
          <w:numId w:val="1005"/>
        </w:numPr>
        <w:pStyle w:val="Compact"/>
      </w:pPr>
      <w:r>
        <w:rPr>
          <w:bCs/>
          <w:b/>
        </w:rPr>
        <w:t xml:space="preserve">Client Relationship Management:</w:t>
      </w:r>
      <w:r>
        <w:t xml:space="preserve"> </w:t>
      </w:r>
      <w:r>
        <w:t xml:space="preserve">Strong interpersonal skills to build trust and long-term relationships with clients in Córdoba.</w:t>
      </w:r>
    </w:p>
    <w:p>
      <w:pPr>
        <w:numPr>
          <w:ilvl w:val="0"/>
          <w:numId w:val="1005"/>
        </w:numPr>
        <w:pStyle w:val="Compact"/>
      </w:pPr>
      <w:r>
        <w:rPr>
          <w:bCs/>
          <w:b/>
        </w:rPr>
        <w:t xml:space="preserve">Regulatory Knowledge:</w:t>
      </w:r>
      <w:r>
        <w:t xml:space="preserve"> </w:t>
      </w:r>
      <w:r>
        <w:t xml:space="preserve">In-depth understanding of Argentine banking regulations, including those specific to Córdoba’s financial sector.</w:t>
      </w:r>
    </w:p>
    <w:p>
      <w:pPr>
        <w:numPr>
          <w:ilvl w:val="0"/>
          <w:numId w:val="1005"/>
        </w:numPr>
        <w:pStyle w:val="Compact"/>
      </w:pPr>
      <w:r>
        <w:rPr>
          <w:bCs/>
          <w:b/>
        </w:rPr>
        <w:t xml:space="preserve">Digital Banking Solutions:</w:t>
      </w:r>
      <w:r>
        <w:t xml:space="preserve"> </w:t>
      </w:r>
      <w:r>
        <w:t xml:space="preserve">Proficient in using digital platforms to enhance client service and operational efficiency.</w:t>
      </w:r>
    </w:p>
    <w:p>
      <w:pPr>
        <w:numPr>
          <w:ilvl w:val="0"/>
          <w:numId w:val="1005"/>
        </w:numPr>
        <w:pStyle w:val="Compact"/>
      </w:pPr>
      <w:r>
        <w:rPr>
          <w:bCs/>
          <w:b/>
        </w:rPr>
        <w:t xml:space="preserve">Cross-Cultural Communication:</w:t>
      </w:r>
      <w:r>
        <w:t xml:space="preserve"> </w:t>
      </w:r>
      <w:r>
        <w:t xml:space="preserve">Fluent in Spanish and English, with the ability to engage with diverse client bases in Argentina Córdoba.</w:t>
      </w:r>
    </w:p>
    <w:bookmarkEnd w:id="27"/>
    <w:bookmarkStart w:id="28" w:name="certifications-professional-development"/>
    <w:p>
      <w:pPr>
        <w:pStyle w:val="Heading2"/>
      </w:pPr>
      <w:r>
        <w:t xml:space="preserve">Certifications &amp; Professional Development</w:t>
      </w:r>
    </w:p>
    <w:p>
      <w:pPr>
        <w:numPr>
          <w:ilvl w:val="0"/>
          <w:numId w:val="1006"/>
        </w:numPr>
        <w:pStyle w:val="Compact"/>
      </w:pPr>
      <w:r>
        <w:rPr>
          <w:bCs/>
          <w:b/>
        </w:rPr>
        <w:t xml:space="preserve">Chartered Financial Analyst (CFA) Level II</w:t>
      </w:r>
      <w:r>
        <w:t xml:space="preserve">, CFA Institute (Pending Completion)</w:t>
      </w:r>
    </w:p>
    <w:p>
      <w:pPr>
        <w:numPr>
          <w:ilvl w:val="0"/>
          <w:numId w:val="1006"/>
        </w:numPr>
        <w:pStyle w:val="Compact"/>
      </w:pPr>
      <w:r>
        <w:rPr>
          <w:bCs/>
          <w:b/>
        </w:rPr>
        <w:t xml:space="preserve">Advanced Certification in Risk Management</w:t>
      </w:r>
      <w:r>
        <w:t xml:space="preserve">, Instituto Argentino de Normas de Control y Auditoría (IANCA)</w:t>
      </w:r>
    </w:p>
    <w:p>
      <w:pPr>
        <w:numPr>
          <w:ilvl w:val="0"/>
          <w:numId w:val="1006"/>
        </w:numPr>
        <w:pStyle w:val="Compact"/>
      </w:pPr>
      <w:r>
        <w:rPr>
          <w:bCs/>
          <w:b/>
        </w:rPr>
        <w:t xml:space="preserve">Course on Microfinance and Financial Inclusion</w:t>
      </w:r>
      <w:r>
        <w:t xml:space="preserve">, Universidad Nacional de Córdoba</w:t>
      </w:r>
    </w:p>
    <w:p>
      <w:pPr>
        <w:numPr>
          <w:ilvl w:val="0"/>
          <w:numId w:val="1006"/>
        </w:numPr>
        <w:pStyle w:val="Compact"/>
      </w:pPr>
      <w:r>
        <w:rPr>
          <w:bCs/>
          <w:b/>
        </w:rPr>
        <w:t xml:space="preserve">Certified Banker of Argentina (CBA)</w:t>
      </w:r>
      <w:r>
        <w:t xml:space="preserve">, Asociación Argentina del Crédito (AAC)</w:t>
      </w:r>
    </w:p>
    <w:bookmarkEnd w:id="28"/>
    <w:bookmarkStart w:id="29" w:name="languages"/>
    <w:p>
      <w:pPr>
        <w:pStyle w:val="Heading2"/>
      </w:pPr>
      <w:r>
        <w:t xml:space="preserve">Languages</w:t>
      </w:r>
    </w:p>
    <w:p>
      <w:pPr>
        <w:numPr>
          <w:ilvl w:val="0"/>
          <w:numId w:val="1007"/>
        </w:numPr>
        <w:pStyle w:val="Compact"/>
      </w:pPr>
      <w:r>
        <w:t xml:space="preserve">Spanish – Native</w:t>
      </w:r>
    </w:p>
    <w:p>
      <w:pPr>
        <w:numPr>
          <w:ilvl w:val="0"/>
          <w:numId w:val="1007"/>
        </w:numPr>
        <w:pStyle w:val="Compact"/>
      </w:pPr>
      <w:r>
        <w:t xml:space="preserve">English – Advanced (TOEFL iBT: [Score] or equivalent)</w:t>
      </w:r>
    </w:p>
    <w:bookmarkEnd w:id="29"/>
    <w:bookmarkStart w:id="30" w:name="additional-information"/>
    <w:p>
      <w:pPr>
        <w:pStyle w:val="Heading2"/>
      </w:pPr>
      <w:r>
        <w:t xml:space="preserve">Additional Information</w:t>
      </w:r>
    </w:p>
    <w:p>
      <w:pPr>
        <w:pStyle w:val="FirstParagraph"/>
      </w:pPr>
      <w:r>
        <w:rPr>
          <w:bCs/>
          <w:b/>
        </w:rPr>
        <w:t xml:space="preserve">Community Involvement:</w:t>
      </w:r>
      <w:r>
        <w:t xml:space="preserve"> </w:t>
      </w:r>
      <w:r>
        <w:t xml:space="preserve">Active member of the Asociación de Bancarios de Córdoba, contributing to initiatives that promote ethical banking practices and financial education.</w:t>
      </w:r>
    </w:p>
    <w:p>
      <w:pPr>
        <w:pStyle w:val="BodyText"/>
      </w:pPr>
      <w:r>
        <w:rPr>
          <w:bCs/>
          <w:b/>
        </w:rPr>
        <w:t xml:space="preserve">Hobbies:</w:t>
      </w:r>
      <w:r>
        <w:t xml:space="preserve"> </w:t>
      </w:r>
      <w:r>
        <w:t xml:space="preserve">Passionate about exploring Córdoba’s cultural heritage, participating in local business networking events, and mentoring aspiring professionals in the banking sector.</w:t>
      </w:r>
    </w:p>
    <w:p>
      <w:pPr>
        <w:pStyle w:val="BodyText"/>
      </w:pPr>
      <w:r>
        <w:rPr>
          <w:bCs/>
          <w:b/>
        </w:rPr>
        <w:t xml:space="preserve">References:</w:t>
      </w:r>
      <w:r>
        <w:t xml:space="preserve"> </w:t>
      </w:r>
      <w:r>
        <w:t xml:space="preserve">Available upon request. Please contact [Your Email Address] for further details.</w:t>
      </w:r>
    </w:p>
    <w:bookmarkEnd w:id="30"/>
    <w:bookmarkStart w:id="31" w:name="conclusion"/>
    <w:p>
      <w:pPr>
        <w:pStyle w:val="Heading2"/>
      </w:pPr>
      <w:r>
        <w:t xml:space="preserve">Conclusion</w:t>
      </w:r>
    </w:p>
    <w:p>
      <w:pPr>
        <w:pStyle w:val="FirstParagraph"/>
      </w:pPr>
      <w:r>
        <w:t xml:space="preserve">This Curriculum Vitae highlights my dedication to excellence as a Banker in Argentina Córdoba, combining technical expertise with a commitment to client satisfaction and community development. My experience in the region has equipped me to address the unique challenges and opportunities of the Argentine financial market. I am eager to contribute my skills and knowledge to drive innovation and growth in banking services across Córdoba.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Banker, Argentina Córdoba</dc:title>
  <dc:creator/>
  <dc:language>en</dc:language>
  <cp:keywords/>
  <dcterms:created xsi:type="dcterms:W3CDTF">2026-07-30T18:39:00Z</dcterms:created>
  <dcterms:modified xsi:type="dcterms:W3CDTF">2026-07-30T18:39:00Z</dcterms:modified>
</cp:coreProperties>
</file>

<file path=docProps/custom.xml><?xml version="1.0" encoding="utf-8"?>
<Properties xmlns="http://schemas.openxmlformats.org/officeDocument/2006/custom-properties" xmlns:vt="http://schemas.openxmlformats.org/officeDocument/2006/docPropsVTypes"/>
</file>