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33" w:name="X1bddf57c44aab6a50fc5682573c10d58bdb6065"/>
    <w:p>
      <w:pPr>
        <w:pStyle w:val="Heading2"/>
      </w:pPr>
      <w:r>
        <w:t xml:space="preserve">Banker Specializing in Italy Rome's Financial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marco.ricci@bankingitaly.com</w:t>
      </w:r>
      <w:r>
        <w:br/>
      </w:r>
      <w:r>
        <w:rPr>
          <w:bCs/>
          <w:b/>
        </w:rPr>
        <w:t xml:space="preserve">Phone:</w:t>
      </w:r>
      <w:r>
        <w:t xml:space="preserve"> </w:t>
      </w:r>
      <w:r>
        <w:t xml:space="preserve">+39 345 678 9012</w:t>
      </w:r>
      <w:r>
        <w:br/>
      </w:r>
      <w:r>
        <w:rPr>
          <w:bCs/>
          <w:b/>
        </w:rPr>
        <w:t xml:space="preserve">Location:</w:t>
      </w:r>
      <w:r>
        <w:t xml:space="preserve"> </w:t>
      </w:r>
      <w:r>
        <w:t xml:space="preserve">Rome, Italy</w:t>
      </w:r>
      <w:r>
        <w:br/>
      </w:r>
      <w:r>
        <w:rPr>
          <w:bCs/>
          <w:b/>
        </w:rPr>
        <w:t xml:space="preserve">Date of Birth:</w:t>
      </w:r>
      <w:r>
        <w:t xml:space="preserve"> </w:t>
      </w:r>
      <w:r>
        <w:t xml:space="preserve">March 15, 1985</w:t>
      </w:r>
    </w:p>
    <w:bookmarkEnd w:id="20"/>
    <w:bookmarkStart w:id="21" w:name="professional-summary"/>
    <w:p>
      <w:pPr>
        <w:pStyle w:val="Heading3"/>
      </w:pPr>
      <w:r>
        <w:t xml:space="preserve">Professional Summary</w:t>
      </w:r>
    </w:p>
    <w:p>
      <w:pPr>
        <w:pStyle w:val="FirstParagraph"/>
      </w:pPr>
      <w:r>
        <w:t xml:space="preserve">A seasoned Banker with over 12 years of experience in the Italian financial sector, specializing in Rome's dynamic banking environment. Proficient in managing customer relationships, financial planning, and compliance with Italian regulatory frameworks. Dedicated to delivering exceptional service to clients while contributing to the growth of institutions such as Banco di Roma and other key players in Italy Rome. A deep understanding of local market trends, cultural nuances, and the unique challenges faced by businesses and individuals in the Eternal City.</w:t>
      </w:r>
    </w:p>
    <w:bookmarkEnd w:id="21"/>
    <w:bookmarkStart w:id="25" w:name="work-experience"/>
    <w:p>
      <w:pPr>
        <w:pStyle w:val="Heading3"/>
      </w:pPr>
      <w:r>
        <w:t xml:space="preserve">Work Experience</w:t>
      </w:r>
    </w:p>
    <w:bookmarkStart w:id="22" w:name="senior-banker"/>
    <w:p>
      <w:pPr>
        <w:pStyle w:val="Heading4"/>
      </w:pPr>
      <w:r>
        <w:rPr>
          <w:bCs/>
          <w:b/>
        </w:rPr>
        <w:t xml:space="preserve">Senior Banker</w:t>
      </w:r>
    </w:p>
    <w:p>
      <w:pPr>
        <w:pStyle w:val="FirstParagraph"/>
      </w:pPr>
      <w:r>
        <w:rPr>
          <w:iCs/>
          <w:i/>
        </w:rPr>
        <w:t xml:space="preserve">Banco di Roma</w:t>
      </w:r>
      <w:r>
        <w:t xml:space="preserve"> </w:t>
      </w:r>
      <w:r>
        <w:t xml:space="preserve">| Rome, Italy</w:t>
      </w:r>
      <w:r>
        <w:br/>
      </w:r>
      <w:r>
        <w:rPr>
          <w:iCs/>
          <w:i/>
        </w:rPr>
        <w:t xml:space="preserve">January 2018 – Present</w:t>
      </w:r>
    </w:p>
    <w:p>
      <w:pPr>
        <w:numPr>
          <w:ilvl w:val="0"/>
          <w:numId w:val="1001"/>
        </w:numPr>
        <w:pStyle w:val="Compact"/>
      </w:pPr>
      <w:r>
        <w:t xml:space="preserve">Managed a portfolio of 200+ high-net-worth clients, focusing on personal and corporate banking solutions tailored to Rome's economic landscape.</w:t>
      </w:r>
    </w:p>
    <w:p>
      <w:pPr>
        <w:numPr>
          <w:ilvl w:val="0"/>
          <w:numId w:val="1001"/>
        </w:numPr>
        <w:pStyle w:val="Compact"/>
      </w:pPr>
      <w:r>
        <w:t xml:space="preserve">Collaborated with local businesses in Rome to develop customized financial strategies, including loans, investment plans, and risk management solutions.</w:t>
      </w:r>
    </w:p>
    <w:p>
      <w:pPr>
        <w:numPr>
          <w:ilvl w:val="0"/>
          <w:numId w:val="1001"/>
        </w:numPr>
        <w:pStyle w:val="Compact"/>
      </w:pPr>
      <w:r>
        <w:t xml:space="preserve">Conducted regular market analyses to identify opportunities for growth in Italy's evolving financial sector, particularly within the Roman region.</w:t>
      </w:r>
    </w:p>
    <w:p>
      <w:pPr>
        <w:numPr>
          <w:ilvl w:val="0"/>
          <w:numId w:val="1001"/>
        </w:numPr>
        <w:pStyle w:val="Compact"/>
      </w:pPr>
      <w:r>
        <w:t xml:space="preserve">Ensured compliance with Italian banking regulations (e.g., CONSOB, Bank of Italy) while maintaining high standards of customer service and ethical practices.</w:t>
      </w:r>
    </w:p>
    <w:bookmarkEnd w:id="22"/>
    <w:bookmarkStart w:id="23" w:name="banker"/>
    <w:p>
      <w:pPr>
        <w:pStyle w:val="Heading4"/>
      </w:pPr>
      <w:r>
        <w:rPr>
          <w:bCs/>
          <w:b/>
        </w:rPr>
        <w:t xml:space="preserve">Banker</w:t>
      </w:r>
    </w:p>
    <w:p>
      <w:pPr>
        <w:pStyle w:val="FirstParagraph"/>
      </w:pPr>
      <w:r>
        <w:rPr>
          <w:iCs/>
          <w:i/>
        </w:rPr>
        <w:t xml:space="preserve">Intesa Sanpaolo</w:t>
      </w:r>
      <w:r>
        <w:t xml:space="preserve"> </w:t>
      </w:r>
      <w:r>
        <w:t xml:space="preserve">| Rome, Italy</w:t>
      </w:r>
      <w:r>
        <w:br/>
      </w:r>
      <w:r>
        <w:rPr>
          <w:iCs/>
          <w:i/>
        </w:rPr>
        <w:t xml:space="preserve">June 2013 – December 2017</w:t>
      </w:r>
    </w:p>
    <w:p>
      <w:pPr>
        <w:numPr>
          <w:ilvl w:val="0"/>
          <w:numId w:val="1002"/>
        </w:numPr>
        <w:pStyle w:val="Compact"/>
      </w:pPr>
      <w:r>
        <w:t xml:space="preserve">Served as a primary contact for clients in Rome, offering expertise in savings accounts, mortgages, and credit products.</w:t>
      </w:r>
    </w:p>
    <w:p>
      <w:pPr>
        <w:numPr>
          <w:ilvl w:val="0"/>
          <w:numId w:val="1002"/>
        </w:numPr>
        <w:pStyle w:val="Compact"/>
      </w:pPr>
      <w:r>
        <w:t xml:space="preserve">Implemented digital banking solutions to enhance client accessibility and satisfaction, aligning with the growing tech-savvy population of Italy Rome.</w:t>
      </w:r>
    </w:p>
    <w:p>
      <w:pPr>
        <w:numPr>
          <w:ilvl w:val="0"/>
          <w:numId w:val="1002"/>
        </w:numPr>
        <w:pStyle w:val="Compact"/>
      </w:pPr>
      <w:r>
        <w:t xml:space="preserve">Participated in community outreach programs to educate residents of Rome on financial literacy and responsible banking practices.</w:t>
      </w:r>
    </w:p>
    <w:p>
      <w:pPr>
        <w:numPr>
          <w:ilvl w:val="0"/>
          <w:numId w:val="1002"/>
        </w:numPr>
        <w:pStyle w:val="Compact"/>
      </w:pPr>
      <w:r>
        <w:t xml:space="preserve">Contributed to the development of marketing campaigns targeting local entrepreneurs in Rome, emphasizing competitive interest rates and personalized support.</w:t>
      </w:r>
    </w:p>
    <w:bookmarkEnd w:id="23"/>
    <w:bookmarkStart w:id="24" w:name="junior-banker"/>
    <w:p>
      <w:pPr>
        <w:pStyle w:val="Heading4"/>
      </w:pPr>
      <w:r>
        <w:rPr>
          <w:bCs/>
          <w:b/>
        </w:rPr>
        <w:t xml:space="preserve">Junior Banker</w:t>
      </w:r>
    </w:p>
    <w:p>
      <w:pPr>
        <w:pStyle w:val="FirstParagraph"/>
      </w:pPr>
      <w:r>
        <w:rPr>
          <w:iCs/>
          <w:i/>
        </w:rPr>
        <w:t xml:space="preserve">Credito Valtellinese</w:t>
      </w:r>
      <w:r>
        <w:t xml:space="preserve"> </w:t>
      </w:r>
      <w:r>
        <w:t xml:space="preserve">| Rome, Italy</w:t>
      </w:r>
      <w:r>
        <w:br/>
      </w:r>
      <w:r>
        <w:rPr>
          <w:iCs/>
          <w:i/>
        </w:rPr>
        <w:t xml:space="preserve">September 2010 – May 2013</w:t>
      </w:r>
    </w:p>
    <w:p>
      <w:pPr>
        <w:numPr>
          <w:ilvl w:val="0"/>
          <w:numId w:val="1003"/>
        </w:numPr>
        <w:pStyle w:val="Compact"/>
      </w:pPr>
      <w:r>
        <w:t xml:space="preserve">Gained foundational experience in banking operations, including account management, transaction processing, and client onboarding.</w:t>
      </w:r>
    </w:p>
    <w:p>
      <w:pPr>
        <w:numPr>
          <w:ilvl w:val="0"/>
          <w:numId w:val="1003"/>
        </w:numPr>
        <w:pStyle w:val="Compact"/>
      </w:pPr>
      <w:r>
        <w:t xml:space="preserve">Supported the expansion of the bank's presence in Rome by assisting with customer acquisition and service delivery.</w:t>
      </w:r>
    </w:p>
    <w:p>
      <w:pPr>
        <w:numPr>
          <w:ilvl w:val="0"/>
          <w:numId w:val="1003"/>
        </w:numPr>
        <w:pStyle w:val="Compact"/>
      </w:pPr>
      <w:r>
        <w:t xml:space="preserve">Developed strong communication skills through interactions with a diverse clientele across Rome's neighborhoods.</w:t>
      </w:r>
    </w:p>
    <w:bookmarkEnd w:id="24"/>
    <w:bookmarkEnd w:id="25"/>
    <w:bookmarkStart w:id="28" w:name="education"/>
    <w:p>
      <w:pPr>
        <w:pStyle w:val="Heading3"/>
      </w:pPr>
      <w:r>
        <w:t xml:space="preserve">Education</w:t>
      </w:r>
    </w:p>
    <w:bookmarkStart w:id="26" w:name="bachelor-of-arts-in-economics"/>
    <w:p>
      <w:pPr>
        <w:pStyle w:val="Heading4"/>
      </w:pPr>
      <w:r>
        <w:rPr>
          <w:bCs/>
          <w:b/>
        </w:rPr>
        <w:t xml:space="preserve">Bachelor of Arts in Economics</w:t>
      </w:r>
    </w:p>
    <w:p>
      <w:pPr>
        <w:pStyle w:val="FirstParagraph"/>
      </w:pPr>
      <w:r>
        <w:rPr>
          <w:iCs/>
          <w:i/>
        </w:rPr>
        <w:t xml:space="preserve">University of Rome La Sapienza</w:t>
      </w:r>
      <w:r>
        <w:t xml:space="preserve"> </w:t>
      </w:r>
      <w:r>
        <w:t xml:space="preserve">| Rome, Italy</w:t>
      </w:r>
      <w:r>
        <w:br/>
      </w:r>
      <w:r>
        <w:rPr>
          <w:iCs/>
          <w:i/>
        </w:rPr>
        <w:t xml:space="preserve">Graduated: June 2010</w:t>
      </w:r>
    </w:p>
    <w:p>
      <w:pPr>
        <w:numPr>
          <w:ilvl w:val="0"/>
          <w:numId w:val="1004"/>
        </w:numPr>
        <w:pStyle w:val="Compact"/>
      </w:pPr>
      <w:r>
        <w:t xml:space="preserve">Courses in financial markets, macroeconomics, and Italian banking regulations.</w:t>
      </w:r>
    </w:p>
    <w:p>
      <w:pPr>
        <w:numPr>
          <w:ilvl w:val="0"/>
          <w:numId w:val="1004"/>
        </w:numPr>
        <w:pStyle w:val="Compact"/>
      </w:pPr>
      <w:r>
        <w:t xml:space="preserve">Internship at a regional bank in Rome, focusing on customer service and financial analysis.</w:t>
      </w:r>
    </w:p>
    <w:bookmarkEnd w:id="26"/>
    <w:bookmarkStart w:id="27" w:name="masters-degree-in-banking-and-finance"/>
    <w:p>
      <w:pPr>
        <w:pStyle w:val="Heading4"/>
      </w:pPr>
      <w:r>
        <w:rPr>
          <w:bCs/>
          <w:b/>
        </w:rPr>
        <w:t xml:space="preserve">Master’s Degree in Banking and Finance</w:t>
      </w:r>
    </w:p>
    <w:p>
      <w:pPr>
        <w:pStyle w:val="FirstParagraph"/>
      </w:pPr>
      <w:r>
        <w:rPr>
          <w:iCs/>
          <w:i/>
        </w:rPr>
        <w:t xml:space="preserve">Bocconi University</w:t>
      </w:r>
      <w:r>
        <w:t xml:space="preserve"> </w:t>
      </w:r>
      <w:r>
        <w:t xml:space="preserve">| Milan, Italy</w:t>
      </w:r>
      <w:r>
        <w:br/>
      </w:r>
      <w:r>
        <w:rPr>
          <w:iCs/>
          <w:i/>
        </w:rPr>
        <w:t xml:space="preserve">Graduated: June 2012</w:t>
      </w:r>
    </w:p>
    <w:p>
      <w:pPr>
        <w:numPr>
          <w:ilvl w:val="0"/>
          <w:numId w:val="1005"/>
        </w:numPr>
        <w:pStyle w:val="Compact"/>
      </w:pPr>
      <w:r>
        <w:t xml:space="preserve">Focused on advanced financial strategies, risk management, and the role of banks in Italy's economy.</w:t>
      </w:r>
    </w:p>
    <w:p>
      <w:pPr>
        <w:numPr>
          <w:ilvl w:val="0"/>
          <w:numId w:val="1005"/>
        </w:numPr>
        <w:pStyle w:val="Compact"/>
      </w:pPr>
      <w:r>
        <w:t xml:space="preserve">Conducted research on the impact of European Union policies on Italian banking institutions, including those in Rome.</w:t>
      </w:r>
    </w:p>
    <w:bookmarkEnd w:id="27"/>
    <w:bookmarkEnd w:id="28"/>
    <w:bookmarkStart w:id="29" w:name="skills"/>
    <w:p>
      <w:pPr>
        <w:pStyle w:val="Heading3"/>
      </w:pPr>
      <w:r>
        <w:t xml:space="preserve">Skills</w:t>
      </w:r>
    </w:p>
    <w:p>
      <w:pPr>
        <w:numPr>
          <w:ilvl w:val="0"/>
          <w:numId w:val="1006"/>
        </w:numPr>
        <w:pStyle w:val="Compact"/>
      </w:pPr>
      <w:r>
        <w:rPr>
          <w:bCs/>
          <w:b/>
        </w:rPr>
        <w:t xml:space="preserve">Financial Expertise:</w:t>
      </w:r>
      <w:r>
        <w:t xml:space="preserve"> </w:t>
      </w:r>
      <w:r>
        <w:t xml:space="preserve">Proficient in budgeting, investment analysis, and loan management tailored to Italy's economic context.</w:t>
      </w:r>
    </w:p>
    <w:p>
      <w:pPr>
        <w:numPr>
          <w:ilvl w:val="0"/>
          <w:numId w:val="1006"/>
        </w:numPr>
        <w:pStyle w:val="Compact"/>
      </w:pPr>
      <w:r>
        <w:rPr>
          <w:bCs/>
          <w:b/>
        </w:rPr>
        <w:t xml:space="preserve">Cultural Sensitivity:</w:t>
      </w:r>
      <w:r>
        <w:t xml:space="preserve"> </w:t>
      </w:r>
      <w:r>
        <w:t xml:space="preserve">Deep understanding of Roman business etiquette and client expectations in Italy.</w:t>
      </w:r>
    </w:p>
    <w:p>
      <w:pPr>
        <w:numPr>
          <w:ilvl w:val="0"/>
          <w:numId w:val="1006"/>
        </w:numPr>
        <w:pStyle w:val="Compact"/>
      </w:pPr>
      <w:r>
        <w:rPr>
          <w:bCs/>
          <w:b/>
        </w:rPr>
        <w:t xml:space="preserve">Languages:</w:t>
      </w:r>
      <w:r>
        <w:t xml:space="preserve"> </w:t>
      </w:r>
      <w:r>
        <w:t xml:space="preserve">Fluent in Italian (native), English (fluent), and basic knowledge of Spanish.</w:t>
      </w:r>
    </w:p>
    <w:p>
      <w:pPr>
        <w:numPr>
          <w:ilvl w:val="0"/>
          <w:numId w:val="1006"/>
        </w:numPr>
        <w:pStyle w:val="Compact"/>
      </w:pPr>
      <w:r>
        <w:rPr>
          <w:bCs/>
          <w:b/>
        </w:rPr>
        <w:t xml:space="preserve">Technology:</w:t>
      </w:r>
      <w:r>
        <w:t xml:space="preserve"> </w:t>
      </w:r>
      <w:r>
        <w:t xml:space="preserve">Skilled in using banking software such as SAP, Oracle Financials, and local solutions used by Roman banks.</w:t>
      </w:r>
    </w:p>
    <w:p>
      <w:pPr>
        <w:numPr>
          <w:ilvl w:val="0"/>
          <w:numId w:val="1006"/>
        </w:numPr>
        <w:pStyle w:val="Compact"/>
      </w:pPr>
      <w:r>
        <w:rPr>
          <w:bCs/>
          <w:b/>
        </w:rPr>
        <w:t xml:space="preserve">Compliance:</w:t>
      </w:r>
      <w:r>
        <w:t xml:space="preserve"> </w:t>
      </w:r>
      <w:r>
        <w:t xml:space="preserve">Knowledge of Italian banking laws, including anti-money laundering (AML) protocols and consumer protection regulations.</w:t>
      </w:r>
    </w:p>
    <w:bookmarkEnd w:id="29"/>
    <w:bookmarkStart w:id="30" w:name="certifications"/>
    <w:p>
      <w:pPr>
        <w:pStyle w:val="Heading3"/>
      </w:pPr>
      <w:r>
        <w:t xml:space="preserve">Certifications</w:t>
      </w:r>
    </w:p>
    <w:p>
      <w:pPr>
        <w:numPr>
          <w:ilvl w:val="0"/>
          <w:numId w:val="1007"/>
        </w:numPr>
        <w:pStyle w:val="Compact"/>
      </w:pPr>
      <w:r>
        <w:rPr>
          <w:bCs/>
          <w:b/>
        </w:rPr>
        <w:t xml:space="preserve">Certified Financial Planner (CFP)</w:t>
      </w:r>
      <w:r>
        <w:t xml:space="preserve"> </w:t>
      </w:r>
      <w:r>
        <w:t xml:space="preserve">– 2016</w:t>
      </w:r>
      <w:r>
        <w:br/>
      </w:r>
      <w:r>
        <w:t xml:space="preserve">Recognized by the Italian Association of Financial Planners, emphasizing long-term financial strategies for Rome's clients.</w:t>
      </w:r>
    </w:p>
    <w:p>
      <w:pPr>
        <w:numPr>
          <w:ilvl w:val="0"/>
          <w:numId w:val="1007"/>
        </w:numPr>
        <w:pStyle w:val="Compact"/>
      </w:pPr>
      <w:r>
        <w:rPr>
          <w:bCs/>
          <w:b/>
        </w:rPr>
        <w:t xml:space="preserve">Banking Compliance Officer (BCO)</w:t>
      </w:r>
      <w:r>
        <w:t xml:space="preserve"> </w:t>
      </w:r>
      <w:r>
        <w:t xml:space="preserve">– 2019</w:t>
      </w:r>
      <w:r>
        <w:br/>
      </w:r>
      <w:r>
        <w:t xml:space="preserve">Specialized in ensuring adherence to Italian and EU banking standards, particularly relevant to operations in Rome.</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Associazione Bancaria Italiana (ABI)</w:t>
      </w:r>
      <w:r>
        <w:t xml:space="preserve"> </w:t>
      </w:r>
      <w:r>
        <w:t xml:space="preserve">– Member since 2015</w:t>
      </w:r>
      <w:r>
        <w:br/>
      </w:r>
      <w:r>
        <w:t xml:space="preserve">Engaged in networking events and seminars focused on the future of banking in Italy Rome.</w:t>
      </w:r>
    </w:p>
    <w:p>
      <w:pPr>
        <w:numPr>
          <w:ilvl w:val="0"/>
          <w:numId w:val="1008"/>
        </w:numPr>
        <w:pStyle w:val="Compact"/>
      </w:pPr>
      <w:r>
        <w:rPr>
          <w:bCs/>
          <w:b/>
        </w:rPr>
        <w:t xml:space="preserve">Italian Bankers Association</w:t>
      </w:r>
      <w:r>
        <w:t xml:space="preserve"> </w:t>
      </w:r>
      <w:r>
        <w:t xml:space="preserve">– Active participant in discussions on digital transformation and customer-centric banking models.</w:t>
      </w:r>
    </w:p>
    <w:bookmarkEnd w:id="31"/>
    <w:bookmarkStart w:id="32" w:name="references"/>
    <w:p>
      <w:pPr>
        <w:pStyle w:val="Heading3"/>
      </w:pPr>
      <w:r>
        <w:t xml:space="preserve">References</w:t>
      </w:r>
    </w:p>
    <w:p>
      <w:pPr>
        <w:pStyle w:val="FirstParagraph"/>
      </w:pPr>
      <w:r>
        <w:t xml:space="preserve">Available upon request. References include former colleagues from Banco di Roma, Intesa Sanpaolo, and academic mentors from the University of Rome La Sapienza.</w:t>
      </w:r>
    </w:p>
    <w:bookmarkEnd w:id="32"/>
    <w:p>
      <w:pPr>
        <w:pStyle w:val="BodyText"/>
      </w:pPr>
      <w:r>
        <w:t xml:space="preserve">Curriculum Vitae for Banker in Italy Rome – Designed to reflect expertise, cultural awareness, and dedication to the Italian financial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Italy Rome</dc:title>
  <dc:creator/>
  <dc:language>en</dc:language>
  <cp:keywords/>
  <dcterms:created xsi:type="dcterms:W3CDTF">2025-12-07T23:53:54Z</dcterms:created>
  <dcterms:modified xsi:type="dcterms:W3CDTF">2025-12-07T23:53:54Z</dcterms:modified>
</cp:coreProperties>
</file>

<file path=docProps/custom.xml><?xml version="1.0" encoding="utf-8"?>
<Properties xmlns="http://schemas.openxmlformats.org/officeDocument/2006/custom-properties" xmlns:vt="http://schemas.openxmlformats.org/officeDocument/2006/docPropsVTypes"/>
</file>