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9"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+977-98XXXXXXX</w:t>
      </w:r>
    </w:p>
    <w:p>
      <w:pPr>
        <w:pStyle w:val="BodyText"/>
      </w:pP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Banker with over [X] years of expertise in the financial sector, specializing in customer relationship management, loan disbursement, and investment advisory services. Proven track record of delivering exceptional results in dynamic environments within Nepal Kathmandu. A deep understanding of banking regulations, risk assessment strategies, and innovative financial solutions tailored to meet the needs of diverse clientele. Committed to upholding the highest standards of integrity and professionalism while contributing to the growth and stability of financial institutions in Nepal Kathmandu.</w:t>
      </w:r>
    </w:p>
    <w:bookmarkEnd w:id="21"/>
    <w:bookmarkStart w:id="22" w:name="education"/>
    <w:p>
      <w:pPr>
        <w:pStyle w:val="Heading2"/>
      </w:pPr>
      <w:r>
        <w:t xml:space="preserve">Education</w:t>
      </w:r>
    </w:p>
    <w:p>
      <w:pPr>
        <w:pStyle w:val="FirstParagraph"/>
      </w:pPr>
      <w:r>
        <w:rPr>
          <w:bCs/>
          <w:b/>
        </w:rPr>
        <w:t xml:space="preserve">Bachelor of Science in Business Administration (BBA)</w:t>
      </w:r>
    </w:p>
    <w:p>
      <w:pPr>
        <w:pStyle w:val="BodyText"/>
      </w:pPr>
      <w:r>
        <w:t xml:space="preserve">Shivaji University, Nepal Kathmandu | [Year]</w:t>
      </w:r>
    </w:p>
    <w:p>
      <w:pPr>
        <w:numPr>
          <w:ilvl w:val="0"/>
          <w:numId w:val="1001"/>
        </w:numPr>
        <w:pStyle w:val="Compact"/>
      </w:pPr>
      <w:r>
        <w:t xml:space="preserve">Graduated with honors, focusing on financial management and banking operations.</w:t>
      </w:r>
    </w:p>
    <w:p>
      <w:pPr>
        <w:numPr>
          <w:ilvl w:val="0"/>
          <w:numId w:val="1001"/>
        </w:numPr>
        <w:pStyle w:val="Compact"/>
      </w:pPr>
      <w:r>
        <w:t xml:space="preserve">Participated in internships at local banks to gain hands-on experience in banking procedures.</w:t>
      </w:r>
    </w:p>
    <w:p>
      <w:pPr>
        <w:pStyle w:val="FirstParagraph"/>
      </w:pPr>
      <w:r>
        <w:rPr>
          <w:bCs/>
          <w:b/>
        </w:rPr>
        <w:t xml:space="preserve">Master of Business Administration (MBA)</w:t>
      </w:r>
    </w:p>
    <w:p>
      <w:pPr>
        <w:pStyle w:val="BodyText"/>
      </w:pPr>
      <w:r>
        <w:t xml:space="preserve">Nepal Open University, Nepal Kathmandu | [Year]</w:t>
      </w:r>
    </w:p>
    <w:p>
      <w:pPr>
        <w:numPr>
          <w:ilvl w:val="0"/>
          <w:numId w:val="1002"/>
        </w:numPr>
        <w:pStyle w:val="Compact"/>
      </w:pPr>
      <w:r>
        <w:t xml:space="preserve">Specialized in Financial Services and Strategic Management.</w:t>
      </w:r>
    </w:p>
    <w:p>
      <w:pPr>
        <w:numPr>
          <w:ilvl w:val="0"/>
          <w:numId w:val="1002"/>
        </w:numPr>
        <w:pStyle w:val="Compact"/>
      </w:pPr>
      <w:r>
        <w:t xml:space="preserve">Conducted research on banking sector reforms and their impact on economic development in Nepal.</w:t>
      </w:r>
    </w:p>
    <w:bookmarkEnd w:id="22"/>
    <w:bookmarkStart w:id="23" w:name="professional-experience"/>
    <w:p>
      <w:pPr>
        <w:pStyle w:val="Heading2"/>
      </w:pPr>
      <w:r>
        <w:t xml:space="preserve">Professional Experience</w:t>
      </w:r>
    </w:p>
    <w:p>
      <w:pPr>
        <w:pStyle w:val="FirstParagraph"/>
      </w:pPr>
      <w:r>
        <w:rPr>
          <w:bCs/>
          <w:b/>
        </w:rPr>
        <w:t xml:space="preserve">Senior Banker</w:t>
      </w:r>
    </w:p>
    <w:p>
      <w:pPr>
        <w:pStyle w:val="BodyText"/>
      </w:pPr>
      <w:r>
        <w:t xml:space="preserve">Nepal Investment Bank Limited, Kathmandu, Nepal | [Year] – Present</w:t>
      </w:r>
    </w:p>
    <w:p>
      <w:pPr>
        <w:numPr>
          <w:ilvl w:val="0"/>
          <w:numId w:val="1003"/>
        </w:numPr>
        <w:pStyle w:val="Compact"/>
      </w:pPr>
      <w:r>
        <w:t xml:space="preserve">Managed a portfolio of over 500 clients, providing personalized financial solutions including loans, savings accounts, and investment plans.</w:t>
      </w:r>
    </w:p>
    <w:p>
      <w:pPr>
        <w:numPr>
          <w:ilvl w:val="0"/>
          <w:numId w:val="1003"/>
        </w:numPr>
        <w:pStyle w:val="Compact"/>
      </w:pPr>
      <w:r>
        <w:t xml:space="preserve">Collaborated with cross-functional teams to enhance customer satisfaction and drive sales growth by 15% annually.</w:t>
      </w:r>
    </w:p>
    <w:p>
      <w:pPr>
        <w:numPr>
          <w:ilvl w:val="0"/>
          <w:numId w:val="1003"/>
        </w:numPr>
        <w:pStyle w:val="Compact"/>
      </w:pPr>
      <w:r>
        <w:t xml:space="preserve">Implemented risk management strategies to ensure compliance with Nepal Rastra Bank regulations while maintaining high operational efficiency.</w:t>
      </w:r>
    </w:p>
    <w:p>
      <w:pPr>
        <w:numPr>
          <w:ilvl w:val="0"/>
          <w:numId w:val="1003"/>
        </w:numPr>
        <w:pStyle w:val="Compact"/>
      </w:pPr>
      <w:r>
        <w:t xml:space="preserve">Conducted training sessions for junior bankers on emerging trends in financial services and ethical banking practices in Nepal Kathmandu.</w:t>
      </w:r>
    </w:p>
    <w:p>
      <w:pPr>
        <w:pStyle w:val="FirstParagraph"/>
      </w:pPr>
      <w:r>
        <w:rPr>
          <w:bCs/>
          <w:b/>
        </w:rPr>
        <w:t xml:space="preserve">Banker</w:t>
      </w:r>
    </w:p>
    <w:p>
      <w:pPr>
        <w:pStyle w:val="BodyText"/>
      </w:pPr>
      <w:r>
        <w:t xml:space="preserve">National Bank of Nepal, Kathmandu, Nepal | [Year] – [Year]</w:t>
      </w:r>
    </w:p>
    <w:p>
      <w:pPr>
        <w:numPr>
          <w:ilvl w:val="0"/>
          <w:numId w:val="1004"/>
        </w:numPr>
        <w:pStyle w:val="Compact"/>
      </w:pPr>
      <w:r>
        <w:t xml:space="preserve">Provided expert advice to clients on loan applications, account management, and wealth planning.</w:t>
      </w:r>
    </w:p>
    <w:p>
      <w:pPr>
        <w:numPr>
          <w:ilvl w:val="0"/>
          <w:numId w:val="1004"/>
        </w:numPr>
        <w:pStyle w:val="Compact"/>
      </w:pPr>
      <w:r>
        <w:t xml:space="preserve">Played a key role in launching digital banking initiatives in Nepal Kathmandu to improve accessibility for remote customers.</w:t>
      </w:r>
    </w:p>
    <w:p>
      <w:pPr>
        <w:numPr>
          <w:ilvl w:val="0"/>
          <w:numId w:val="1004"/>
        </w:numPr>
        <w:pStyle w:val="Compact"/>
      </w:pPr>
      <w:r>
        <w:t xml:space="preserve">Contributed to the development of community-focused financial literacy programs aimed at empowering underserved populations in Nepal.</w:t>
      </w:r>
    </w:p>
    <w:p>
      <w:pPr>
        <w:numPr>
          <w:ilvl w:val="0"/>
          <w:numId w:val="1004"/>
        </w:numPr>
        <w:pStyle w:val="Compact"/>
      </w:pPr>
      <w:r>
        <w:t xml:space="preserve">Successfully resolved complex client inquiries, maintaining a 98% customer retention rate during tenure.</w:t>
      </w:r>
    </w:p>
    <w:p>
      <w:pPr>
        <w:pStyle w:val="FirstParagraph"/>
      </w:pPr>
      <w:r>
        <w:rPr>
          <w:bCs/>
          <w:b/>
        </w:rPr>
        <w:t xml:space="preserve">Assistant Banker</w:t>
      </w:r>
    </w:p>
    <w:p>
      <w:pPr>
        <w:pStyle w:val="BodyText"/>
      </w:pPr>
      <w:r>
        <w:t xml:space="preserve">Santosh Bank Limited, Kathmandu, Nepal | [Year] – [Year]</w:t>
      </w:r>
    </w:p>
    <w:p>
      <w:pPr>
        <w:numPr>
          <w:ilvl w:val="0"/>
          <w:numId w:val="1005"/>
        </w:numPr>
        <w:pStyle w:val="Compact"/>
      </w:pPr>
      <w:r>
        <w:t xml:space="preserve">Assisted in processing transactions and maintaining accurate financial records for over 200 accounts.</w:t>
      </w:r>
    </w:p>
    <w:p>
      <w:pPr>
        <w:numPr>
          <w:ilvl w:val="0"/>
          <w:numId w:val="1005"/>
        </w:numPr>
        <w:pStyle w:val="Compact"/>
      </w:pPr>
      <w:r>
        <w:t xml:space="preserve">Supported the banking team in executing monthly audits and ensuring compliance with internal controls.</w:t>
      </w:r>
    </w:p>
    <w:p>
      <w:pPr>
        <w:numPr>
          <w:ilvl w:val="0"/>
          <w:numId w:val="1005"/>
        </w:numPr>
        <w:pStyle w:val="Compact"/>
      </w:pPr>
      <w:r>
        <w:t xml:space="preserve">Developed strong relationships with local businesses to promote savings and investment products tailored to their needs.</w:t>
      </w:r>
    </w:p>
    <w:bookmarkEnd w:id="23"/>
    <w:bookmarkStart w:id="24" w:name="skills"/>
    <w:p>
      <w:pPr>
        <w:pStyle w:val="Heading2"/>
      </w:pPr>
      <w:r>
        <w:t xml:space="preserve">Skills</w:t>
      </w:r>
    </w:p>
    <w:p>
      <w:pPr>
        <w:numPr>
          <w:ilvl w:val="0"/>
          <w:numId w:val="1006"/>
        </w:numPr>
        <w:pStyle w:val="Compact"/>
      </w:pPr>
      <w:r>
        <w:rPr>
          <w:bCs/>
          <w:b/>
        </w:rPr>
        <w:t xml:space="preserve">Financial Services:</w:t>
      </w:r>
      <w:r>
        <w:t xml:space="preserve"> </w:t>
      </w:r>
      <w:r>
        <w:t xml:space="preserve">Loan Portfolio Management, Investment Advisory, Risk Assessment.</w:t>
      </w:r>
    </w:p>
    <w:p>
      <w:pPr>
        <w:numPr>
          <w:ilvl w:val="0"/>
          <w:numId w:val="1006"/>
        </w:numPr>
        <w:pStyle w:val="Compact"/>
      </w:pPr>
      <w:r>
        <w:rPr>
          <w:bCs/>
          <w:b/>
        </w:rPr>
        <w:t xml:space="preserve">Customer Relationship Management:</w:t>
      </w:r>
      <w:r>
        <w:t xml:space="preserve"> </w:t>
      </w:r>
      <w:r>
        <w:t xml:space="preserve">Client Onboarding, Conflict Resolution, CRM Software (e.g., Salesforce).</w:t>
      </w:r>
    </w:p>
    <w:p>
      <w:pPr>
        <w:numPr>
          <w:ilvl w:val="0"/>
          <w:numId w:val="1006"/>
        </w:numPr>
        <w:pStyle w:val="Compact"/>
      </w:pPr>
      <w:r>
        <w:rPr>
          <w:bCs/>
          <w:b/>
        </w:rPr>
        <w:t xml:space="preserve">Regulatory Compliance:</w:t>
      </w:r>
      <w:r>
        <w:t xml:space="preserve"> </w:t>
      </w:r>
      <w:r>
        <w:t xml:space="preserve">Understanding of Nepal Rastra Bank guidelines and AML protocols.</w:t>
      </w:r>
    </w:p>
    <w:p>
      <w:pPr>
        <w:numPr>
          <w:ilvl w:val="0"/>
          <w:numId w:val="1006"/>
        </w:numPr>
        <w:pStyle w:val="Compact"/>
      </w:pPr>
      <w:r>
        <w:rPr>
          <w:bCs/>
          <w:b/>
        </w:rPr>
        <w:t xml:space="preserve">Digital Banking:</w:t>
      </w:r>
      <w:r>
        <w:t xml:space="preserve"> </w:t>
      </w:r>
      <w:r>
        <w:t xml:space="preserve">Familiarity with mobile banking apps and online transaction platforms popular in Nepal Kathmandu.</w:t>
      </w:r>
    </w:p>
    <w:p>
      <w:pPr>
        <w:numPr>
          <w:ilvl w:val="0"/>
          <w:numId w:val="1006"/>
        </w:numPr>
        <w:pStyle w:val="Compact"/>
      </w:pPr>
      <w:r>
        <w:rPr>
          <w:bCs/>
          <w:b/>
        </w:rPr>
        <w:t xml:space="preserve">Languages:</w:t>
      </w:r>
      <w:r>
        <w:t xml:space="preserve"> </w:t>
      </w:r>
      <w:r>
        <w:t xml:space="preserve">Nepali (Fluent), English (Proficient), Hindi (Basic).</w:t>
      </w:r>
    </w:p>
    <w:bookmarkEnd w:id="24"/>
    <w:bookmarkStart w:id="25" w:name="certifications"/>
    <w:p>
      <w:pPr>
        <w:pStyle w:val="Heading2"/>
      </w:pPr>
      <w:r>
        <w:t xml:space="preserve">Certifications</w:t>
      </w:r>
    </w:p>
    <w:p>
      <w:pPr>
        <w:pStyle w:val="FirstParagraph"/>
      </w:pPr>
      <w:r>
        <w:rPr>
          <w:bCs/>
          <w:b/>
        </w:rPr>
        <w:t xml:space="preserve">Certified Financial Planner (CFP)</w:t>
      </w:r>
    </w:p>
    <w:p>
      <w:pPr>
        <w:pStyle w:val="BodyText"/>
      </w:pPr>
      <w:r>
        <w:t xml:space="preserve">International Association of Registered Investment Representatives, [Year]</w:t>
      </w:r>
    </w:p>
    <w:p>
      <w:pPr>
        <w:numPr>
          <w:ilvl w:val="0"/>
          <w:numId w:val="1007"/>
        </w:numPr>
        <w:pStyle w:val="Compact"/>
      </w:pPr>
      <w:r>
        <w:t xml:space="preserve">Demonstrated expertise in financial planning and investment strategies for individuals and businesses in Nepal Kathmandu.</w:t>
      </w:r>
    </w:p>
    <w:p>
      <w:pPr>
        <w:pStyle w:val="FirstParagraph"/>
      </w:pPr>
      <w:r>
        <w:rPr>
          <w:bCs/>
          <w:b/>
        </w:rPr>
        <w:t xml:space="preserve">Banking Operations Certification</w:t>
      </w:r>
    </w:p>
    <w:p>
      <w:pPr>
        <w:pStyle w:val="BodyText"/>
      </w:pPr>
      <w:r>
        <w:t xml:space="preserve">Nepal Bankers Association, [Year]</w:t>
      </w:r>
    </w:p>
    <w:p>
      <w:pPr>
        <w:numPr>
          <w:ilvl w:val="0"/>
          <w:numId w:val="1008"/>
        </w:numPr>
        <w:pStyle w:val="Compact"/>
      </w:pPr>
      <w:r>
        <w:t xml:space="preserve">Completed advanced training on modern banking practices, including digital transformation and customer-centric services.</w:t>
      </w:r>
    </w:p>
    <w:bookmarkEnd w:id="25"/>
    <w:bookmarkStart w:id="26" w:name="professional-affiliations"/>
    <w:p>
      <w:pPr>
        <w:pStyle w:val="Heading2"/>
      </w:pPr>
      <w:r>
        <w:t xml:space="preserve">Professional Affiliations</w:t>
      </w:r>
    </w:p>
    <w:p>
      <w:pPr>
        <w:numPr>
          <w:ilvl w:val="0"/>
          <w:numId w:val="1009"/>
        </w:numPr>
        <w:pStyle w:val="Compact"/>
      </w:pPr>
      <w:r>
        <w:t xml:space="preserve">Nepal Bankers Association (NBA) – Member since [Year]</w:t>
      </w:r>
    </w:p>
    <w:p>
      <w:pPr>
        <w:numPr>
          <w:ilvl w:val="0"/>
          <w:numId w:val="1009"/>
        </w:numPr>
        <w:pStyle w:val="Compact"/>
      </w:pPr>
      <w:r>
        <w:t xml:space="preserve">Financial Literacy Council of Nepal – Volunteer Contributor</w:t>
      </w:r>
    </w:p>
    <w:p>
      <w:pPr>
        <w:numPr>
          <w:ilvl w:val="0"/>
          <w:numId w:val="1009"/>
        </w:numPr>
        <w:pStyle w:val="Compact"/>
      </w:pPr>
      <w:r>
        <w:t xml:space="preserve">Local Chamber of Commerce, Kathmandu – Active Participant in networking events.</w:t>
      </w:r>
    </w:p>
    <w:bookmarkEnd w:id="26"/>
    <w:bookmarkStart w:id="27" w:name="achievements"/>
    <w:p>
      <w:pPr>
        <w:pStyle w:val="Heading2"/>
      </w:pPr>
      <w:r>
        <w:t xml:space="preserve">Achievements</w:t>
      </w:r>
    </w:p>
    <w:p>
      <w:pPr>
        <w:numPr>
          <w:ilvl w:val="0"/>
          <w:numId w:val="1010"/>
        </w:numPr>
        <w:pStyle w:val="Compact"/>
      </w:pPr>
      <w:r>
        <w:t xml:space="preserve">Recognized as "Top Performer" by Nepal Investment Bank Limited for exceeding quarterly sales targets by 25% in [Year].</w:t>
      </w:r>
    </w:p>
    <w:p>
      <w:pPr>
        <w:numPr>
          <w:ilvl w:val="0"/>
          <w:numId w:val="1010"/>
        </w:numPr>
        <w:pStyle w:val="Compact"/>
      </w:pPr>
      <w:r>
        <w:t xml:space="preserve">Played a pivotal role in expanding the bank’s branch network in rural areas of Nepal Kathmandu, increasing financial inclusion.</w:t>
      </w:r>
    </w:p>
    <w:p>
      <w:pPr>
        <w:numPr>
          <w:ilvl w:val="0"/>
          <w:numId w:val="1010"/>
        </w:numPr>
        <w:pStyle w:val="Compact"/>
      </w:pPr>
      <w:r>
        <w:t xml:space="preserve">Published an article on "Innovative Banking Solutions for Nepal’s Youth" in the Nepal Business Journal, [Year].</w:t>
      </w:r>
    </w:p>
    <w:bookmarkEnd w:id="27"/>
    <w:bookmarkStart w:id="28"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[Your Name]. All rights reserved. Curriculum Vitae for Banker in Nepal Kathmandu.</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