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+27 82 123 4567 | john.doe@email.com</w:t>
      </w:r>
      <w:r>
        <w:br/>
      </w:r>
      <w:r>
        <w:rPr>
          <w:bCs/>
          <w:b/>
        </w:rPr>
        <w:t xml:space="preserve">Location:</w:t>
      </w:r>
      <w:r>
        <w:t xml:space="preserve"> </w:t>
      </w:r>
      <w:r>
        <w:t xml:space="preserve">Cape Town, South Africa</w:t>
      </w:r>
    </w:p>
    <w:bookmarkStart w:id="20" w:name="professional-summary"/>
    <w:p>
      <w:pPr>
        <w:pStyle w:val="Heading2"/>
      </w:pPr>
      <w:r>
        <w:t xml:space="preserve">Professional Summary</w:t>
      </w:r>
    </w:p>
    <w:p>
      <w:pPr>
        <w:pStyle w:val="FirstParagraph"/>
      </w:pPr>
      <w:r>
        <w:t xml:space="preserve">A highly motivated and experienced Banker with over a decade of expertise in the financial services sector, specializing in retail banking, corporate finance, and risk management. A graduate of the University of Cape Town with a focus on Economics and Finance, I have dedicated my career to delivering exceptional customer service and driving sustainable growth for financial institutions across South Africa. My work in Cape Town has been instrumental in developing innovative banking solutions tailored to the unique economic landscape of the region. I am committed to upholding the highest standards of integrity, compliance, and professionalism as a Banker in South Africa Cape Town.</w: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Standard Bank (Cape Town)</w:t>
      </w:r>
      <w:r>
        <w:t xml:space="preserve"> </w:t>
      </w:r>
      <w:r>
        <w:t xml:space="preserve">| January 2018 – Present</w:t>
      </w:r>
      <w:r>
        <w:br/>
      </w:r>
      <w:r>
        <w:t xml:space="preserve">- Managed a portfolio of over 500 corporate and high-net-worth individual clients, providing tailored financial solutions in alignment with South Africa Cape Town’s economic priorities.</w:t>
      </w:r>
      <w:r>
        <w:br/>
      </w:r>
      <w:r>
        <w:t xml:space="preserve">- Led the development of strategic partnerships with local businesses, contributing to a 25% increase in client acquisition within the Western Cape region.</w:t>
      </w:r>
      <w:r>
        <w:br/>
      </w:r>
      <w:r>
        <w:t xml:space="preserve">- Collaborated with internal teams to ensure compliance with South African banking regulations and anti-money laundering (AML) protocols.</w:t>
      </w:r>
      <w:r>
        <w:br/>
      </w:r>
      <w:r>
        <w:t xml:space="preserve">- Conducted in-depth financial analyses and risk assessments for clients, enhancing their decision-making processes and long-term financial stability.</w:t>
      </w:r>
    </w:p>
    <w:bookmarkEnd w:id="21"/>
    <w:bookmarkStart w:id="22" w:name="relationship-manager"/>
    <w:p>
      <w:pPr>
        <w:pStyle w:val="Heading3"/>
      </w:pPr>
      <w:r>
        <w:t xml:space="preserve">Relationship Manager</w:t>
      </w:r>
    </w:p>
    <w:p>
      <w:pPr>
        <w:pStyle w:val="FirstParagraph"/>
      </w:pPr>
      <w:r>
        <w:rPr>
          <w:bCs/>
          <w:b/>
        </w:rPr>
        <w:t xml:space="preserve">Nedbank (Cape Town)</w:t>
      </w:r>
      <w:r>
        <w:t xml:space="preserve"> </w:t>
      </w:r>
      <w:r>
        <w:t xml:space="preserve">| March 2014 – December 2017</w:t>
      </w:r>
      <w:r>
        <w:br/>
      </w:r>
      <w:r>
        <w:t xml:space="preserve">- Built and maintained strong client relationships, achieving consistent sales targets for personal loans, mortgages, and investment products.</w:t>
      </w:r>
      <w:r>
        <w:br/>
      </w:r>
      <w:r>
        <w:t xml:space="preserve">- Delivered presentations on financial planning and wealth management to clients in Cape Town, emphasizing the importance of financial literacy in South Africa.</w:t>
      </w:r>
      <w:r>
        <w:br/>
      </w:r>
      <w:r>
        <w:t xml:space="preserve">- Partnered with local communities to offer educational workshops on budgeting and savings, reflecting a commitment to financial empowerment in South Africa Cape Town.</w:t>
      </w:r>
    </w:p>
    <w:bookmarkEnd w:id="22"/>
    <w:bookmarkStart w:id="23" w:name="assistant-banking-officer"/>
    <w:p>
      <w:pPr>
        <w:pStyle w:val="Heading3"/>
      </w:pPr>
      <w:r>
        <w:t xml:space="preserve">Assistant Banking Officer</w:t>
      </w:r>
    </w:p>
    <w:p>
      <w:pPr>
        <w:pStyle w:val="FirstParagraph"/>
      </w:pPr>
      <w:r>
        <w:rPr>
          <w:bCs/>
          <w:b/>
        </w:rPr>
        <w:t xml:space="preserve">FNB (First National Bank) – Cape Town Branch</w:t>
      </w:r>
      <w:r>
        <w:t xml:space="preserve"> </w:t>
      </w:r>
      <w:r>
        <w:t xml:space="preserve">| August 2010 – February 2014</w:t>
      </w:r>
      <w:r>
        <w:br/>
      </w:r>
      <w:r>
        <w:t xml:space="preserve">- Provided frontline customer service, resolving queries and facilitating transactions efficiently.</w:t>
      </w:r>
      <w:r>
        <w:br/>
      </w:r>
      <w:r>
        <w:t xml:space="preserve">- Assisted in the onboarding of new clients, ensuring compliance with South African banking procedures and documentation requirements.</w:t>
      </w:r>
      <w:r>
        <w:br/>
      </w:r>
      <w:r>
        <w:t xml:space="preserve">- Supported the implementation of digital banking initiatives in Cape Town, including mobile and online banking platforms.</w:t>
      </w:r>
    </w:p>
    <w:bookmarkEnd w:id="23"/>
    <w:bookmarkEnd w:id="24"/>
    <w:bookmarkStart w:id="27" w:name="education"/>
    <w:p>
      <w:pPr>
        <w:pStyle w:val="Heading2"/>
      </w:pPr>
      <w:r>
        <w:t xml:space="preserve">Education</w:t>
      </w:r>
    </w:p>
    <w:bookmarkStart w:id="25" w:name="Xf1c852738a24ce37a918ce665eb0a3e0b065711"/>
    <w:p>
      <w:pPr>
        <w:pStyle w:val="Heading3"/>
      </w:pPr>
      <w:r>
        <w:t xml:space="preserve">Bachelor of Commerce (Honours) in Economics and Finance</w:t>
      </w:r>
    </w:p>
    <w:p>
      <w:pPr>
        <w:pStyle w:val="FirstParagraph"/>
      </w:pPr>
      <w:r>
        <w:rPr>
          <w:bCs/>
          <w:b/>
        </w:rPr>
        <w:t xml:space="preserve">University of Cape Town</w:t>
      </w:r>
      <w:r>
        <w:t xml:space="preserve"> </w:t>
      </w:r>
      <w:r>
        <w:t xml:space="preserve">| 2007 – 2010</w:t>
      </w:r>
      <w:r>
        <w:br/>
      </w:r>
      <w:r>
        <w:t xml:space="preserve">- Graduated with distinction, focusing on macroeconomic trends, financial markets, and banking operations.</w:t>
      </w:r>
      <w:r>
        <w:br/>
      </w:r>
      <w:r>
        <w:t xml:space="preserve">- Participated in research projects analyzing the impact of economic policies on South Africa’s banking sector.</w:t>
      </w:r>
    </w:p>
    <w:bookmarkEnd w:id="25"/>
    <w:bookmarkStart w:id="26" w:name="advanced-certificate-in-banking"/>
    <w:p>
      <w:pPr>
        <w:pStyle w:val="Heading3"/>
      </w:pPr>
      <w:r>
        <w:t xml:space="preserve">Advanced Certificate in Banking</w:t>
      </w:r>
    </w:p>
    <w:p>
      <w:pPr>
        <w:pStyle w:val="FirstParagraph"/>
      </w:pPr>
      <w:r>
        <w:rPr>
          <w:bCs/>
          <w:b/>
        </w:rPr>
        <w:t xml:space="preserve">South African Institute of Bankers (SAIB)</w:t>
      </w:r>
      <w:r>
        <w:t xml:space="preserve"> </w:t>
      </w:r>
      <w:r>
        <w:t xml:space="preserve">| 2011</w:t>
      </w:r>
      <w:r>
        <w:br/>
      </w:r>
      <w:r>
        <w:t xml:space="preserve">- Completed a rigorous program covering banking law, risk management, and ethical practices in the South African context.</w:t>
      </w:r>
    </w:p>
    <w:bookmarkEnd w:id="26"/>
    <w:bookmarkEnd w:id="27"/>
    <w:bookmarkStart w:id="28" w:name="technical-skills"/>
    <w:p>
      <w:pPr>
        <w:pStyle w:val="Heading2"/>
      </w:pPr>
      <w:r>
        <w:t xml:space="preserve">Technical Skills</w:t>
      </w:r>
    </w:p>
    <w:p>
      <w:pPr>
        <w:numPr>
          <w:ilvl w:val="0"/>
          <w:numId w:val="1001"/>
        </w:numPr>
        <w:pStyle w:val="Compact"/>
      </w:pPr>
      <w:r>
        <w:t xml:space="preserve">Familiarity with SAP Business One and other ERP systems used in South African banking institutions.</w:t>
      </w:r>
    </w:p>
    <w:p>
      <w:pPr>
        <w:numPr>
          <w:ilvl w:val="0"/>
          <w:numId w:val="1001"/>
        </w:numPr>
        <w:pStyle w:val="Compact"/>
      </w:pPr>
      <w:r>
        <w:t xml:space="preserve">Proficient in Microsoft Office Suite (Excel for financial modeling, PowerPoint for client presentations).</w:t>
      </w:r>
    </w:p>
    <w:p>
      <w:pPr>
        <w:numPr>
          <w:ilvl w:val="0"/>
          <w:numId w:val="1001"/>
        </w:numPr>
        <w:pStyle w:val="Compact"/>
      </w:pPr>
      <w:r>
        <w:t xml:space="preserve">Experience with South African compliance frameworks such as the National Credit Act (NCA) and the Financial Sector Regulation Act (FSRA).</w:t>
      </w:r>
    </w:p>
    <w:p>
      <w:pPr>
        <w:numPr>
          <w:ilvl w:val="0"/>
          <w:numId w:val="1001"/>
        </w:numPr>
        <w:pStyle w:val="Compact"/>
      </w:pPr>
      <w:r>
        <w:t xml:space="preserve">Fluent in English and Afrikaans, with basic knowledge of other South African languages like Zulu and Xhosa.</w:t>
      </w:r>
    </w:p>
    <w:bookmarkEnd w:id="28"/>
    <w:bookmarkStart w:id="29" w:name="certifications"/>
    <w:p>
      <w:pPr>
        <w:pStyle w:val="Heading2"/>
      </w:pPr>
      <w:r>
        <w:t xml:space="preserve">Certifications</w:t>
      </w:r>
    </w:p>
    <w:p>
      <w:pPr>
        <w:numPr>
          <w:ilvl w:val="0"/>
          <w:numId w:val="1002"/>
        </w:numPr>
        <w:pStyle w:val="Compact"/>
      </w:pPr>
      <w:r>
        <w:t xml:space="preserve">Certified Financial Planner (CFP) – South Africa</w:t>
      </w:r>
    </w:p>
    <w:p>
      <w:pPr>
        <w:numPr>
          <w:ilvl w:val="0"/>
          <w:numId w:val="1002"/>
        </w:numPr>
        <w:pStyle w:val="Compact"/>
      </w:pPr>
      <w:r>
        <w:t xml:space="preserve">Chartered Banker (CB) – South African Institute of Bankers</w:t>
      </w:r>
    </w:p>
    <w:p>
      <w:pPr>
        <w:numPr>
          <w:ilvl w:val="0"/>
          <w:numId w:val="1002"/>
        </w:numPr>
        <w:pStyle w:val="Compact"/>
      </w:pPr>
      <w:r>
        <w:t xml:space="preserve">Professional Risk Manager (PRM) Certification</w:t>
      </w:r>
    </w:p>
    <w:bookmarkEnd w:id="29"/>
    <w:bookmarkStart w:id="30" w:name="language-proficiency"/>
    <w:p>
      <w:pPr>
        <w:pStyle w:val="Heading2"/>
      </w:pPr>
      <w:r>
        <w:t xml:space="preserve">Language Proficiency</w:t>
      </w:r>
    </w:p>
    <w:p>
      <w:pPr>
        <w:numPr>
          <w:ilvl w:val="0"/>
          <w:numId w:val="1003"/>
        </w:numPr>
        <w:pStyle w:val="Compact"/>
      </w:pPr>
      <w:r>
        <w:t xml:space="preserve">English – Native proficiency</w:t>
      </w:r>
    </w:p>
    <w:p>
      <w:pPr>
        <w:numPr>
          <w:ilvl w:val="0"/>
          <w:numId w:val="1003"/>
        </w:numPr>
        <w:pStyle w:val="Compact"/>
      </w:pPr>
      <w:r>
        <w:t xml:space="preserve">Afrikaans – Fluent</w:t>
      </w:r>
    </w:p>
    <w:p>
      <w:pPr>
        <w:numPr>
          <w:ilvl w:val="0"/>
          <w:numId w:val="1003"/>
        </w:numPr>
        <w:pStyle w:val="Compact"/>
      </w:pPr>
      <w:r>
        <w:t xml:space="preserve">Zulu – Basic understanding (for client interactions in Cape Town)</w:t>
      </w:r>
    </w:p>
    <w:bookmarkEnd w:id="30"/>
    <w:bookmarkStart w:id="31" w:name="professional-memberships"/>
    <w:p>
      <w:pPr>
        <w:pStyle w:val="Heading2"/>
      </w:pPr>
      <w:r>
        <w:t xml:space="preserve">Professional Memberships</w:t>
      </w:r>
    </w:p>
    <w:p>
      <w:pPr>
        <w:numPr>
          <w:ilvl w:val="0"/>
          <w:numId w:val="1004"/>
        </w:numPr>
        <w:pStyle w:val="Compact"/>
      </w:pPr>
      <w:r>
        <w:t xml:space="preserve">Member of the South African Institute of Bankers (SAIB)</w:t>
      </w:r>
    </w:p>
    <w:p>
      <w:pPr>
        <w:numPr>
          <w:ilvl w:val="0"/>
          <w:numId w:val="1004"/>
        </w:numPr>
        <w:pStyle w:val="Compact"/>
      </w:pPr>
      <w:r>
        <w:t xml:space="preserve">Subscriber to the Code of Banking Practice in South Africa</w:t>
      </w:r>
    </w:p>
    <w:p>
      <w:pPr>
        <w:numPr>
          <w:ilvl w:val="0"/>
          <w:numId w:val="1004"/>
        </w:numPr>
        <w:pStyle w:val="Compact"/>
      </w:pPr>
      <w:r>
        <w:t xml:space="preserve">Active participant in local banking forums in Cape Town, focusing on innovation and customer-centric solutions.</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Volunteered with the Cape Town Chamber of Commerce to provide financial literacy workshops for small businesses.</w:t>
      </w:r>
      <w:r>
        <w:br/>
      </w:r>
      <w:r>
        <w:t xml:space="preserve">- Contributed to a non-profit initiative aimed at promoting financial inclusion in underserved communities across South Africa.</w:t>
      </w:r>
    </w:p>
    <w:p>
      <w:pPr>
        <w:pStyle w:val="BodyText"/>
      </w:pPr>
      <w:r>
        <w:rPr>
          <w:bCs/>
          <w:b/>
        </w:rPr>
        <w:t xml:space="preserve">References:</w:t>
      </w:r>
      <w:r>
        <w:br/>
      </w:r>
      <w:r>
        <w:t xml:space="preserve">Available upon request. Please contact the applicant for details.</w:t>
      </w:r>
    </w:p>
    <w:bookmarkEnd w:id="32"/>
    <w:bookmarkStart w:id="33" w:name="conclusion"/>
    <w:p>
      <w:pPr>
        <w:pStyle w:val="Heading2"/>
      </w:pPr>
      <w:r>
        <w:t xml:space="preserve">Conclusion</w:t>
      </w:r>
    </w:p>
    <w:p>
      <w:pPr>
        <w:pStyle w:val="FirstParagraph"/>
      </w:pPr>
      <w:r>
        <w:t xml:space="preserve">As a dedicated Banker in South Africa Cape Town, I am passionate about contributing to the growth and stability of the financial sector. My experience, combined with a deep understanding of local market dynamics, enables me to provide valuable insights and solutions to clients and institutions alike. I am eager to continue my career as a trusted professional in the banking industry, driving innovation while adhering to the highest ethical standards in South Africa.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South Africa Cape Town</dc:title>
  <dc:creator/>
  <dc:language>en</dc:language>
  <cp:keywords/>
  <dcterms:created xsi:type="dcterms:W3CDTF">2026-06-03T15:57:20Z</dcterms:created>
  <dcterms:modified xsi:type="dcterms:W3CDTF">2026-06-03T15:57:20Z</dcterms:modified>
</cp:coreProperties>
</file>

<file path=docProps/custom.xml><?xml version="1.0" encoding="utf-8"?>
<Properties xmlns="http://schemas.openxmlformats.org/officeDocument/2006/custom-properties" xmlns:vt="http://schemas.openxmlformats.org/officeDocument/2006/docPropsVTypes"/>
</file>