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8" w:name="curriculum-vitae"/>
    <w:p>
      <w:pPr>
        <w:pStyle w:val="Heading1"/>
      </w:pPr>
      <w:r>
        <w:t xml:space="preserve">Curriculum Vitae</w:t>
      </w:r>
    </w:p>
    <w:bookmarkStart w:id="20" w:name="Xf74a0240ac780877db966be8f85b428c7ad4f12"/>
    <w:p>
      <w:pPr>
        <w:pStyle w:val="Heading2"/>
      </w:pPr>
      <w:r>
        <w:t xml:space="preserve">Biologist in Belgium Brussels: Professional Summary</w:t>
      </w:r>
    </w:p>
    <w:p>
      <w:pPr>
        <w:pStyle w:val="FirstParagraph"/>
      </w:pPr>
      <w:r>
        <w:rPr>
          <w:bCs/>
          <w:b/>
        </w:rPr>
        <w:t xml:space="preserve">Curriculum Vitae</w:t>
      </w:r>
      <w:r>
        <w:t xml:space="preserve"> </w:t>
      </w:r>
      <w:r>
        <w:t xml:space="preserve">of a dedicated and skilled Biologist with extensive experience in biological research, environmental studies, and scientific innovation. Specializing in molecular biology, ecology, and biotechnology, this profile highlights a commitment to advancing scientific knowledge while contributing to the vibrant academic and industrial landscape of</w:t>
      </w:r>
      <w:r>
        <w:t xml:space="preserve"> </w:t>
      </w:r>
      <w:r>
        <w:rPr>
          <w:bCs/>
          <w:b/>
        </w:rPr>
        <w:t xml:space="preserve">Belgium Brussels</w:t>
      </w:r>
      <w:r>
        <w:t xml:space="preserve">. The candidate has a proven track record of conducting high-impact research projects, collaborating with interdisciplinary teams, and adapting to the dynamic needs of scientific institutions in</w:t>
      </w:r>
      <w:r>
        <w:t xml:space="preserve"> </w:t>
      </w:r>
      <w:r>
        <w:rPr>
          <w:bCs/>
          <w:b/>
        </w:rPr>
        <w:t xml:space="preserve">Belgium Brussels</w:t>
      </w:r>
      <w:r>
        <w:t xml:space="preserve">. With a strong foundation in laboratory techniques, data analysis, and project management, this Biologist is well-suited to thrive in the competitive and collaborative environment of Belgium's capital.</w:t>
      </w:r>
    </w:p>
    <w:bookmarkEnd w:id="20"/>
    <w:bookmarkStart w:id="21" w:name="education"/>
    <w:p>
      <w:pPr>
        <w:pStyle w:val="Heading2"/>
      </w:pPr>
      <w:r>
        <w:t xml:space="preserve">Education</w:t>
      </w:r>
    </w:p>
    <w:p>
      <w:pPr>
        <w:pStyle w:val="FirstParagraph"/>
      </w:pPr>
      <w:r>
        <w:rPr>
          <w:bCs/>
          <w:b/>
        </w:rPr>
        <w:t xml:space="preserve">Bachelor of Science in Biology</w:t>
      </w:r>
      <w:r>
        <w:t xml:space="preserve">,</w:t>
      </w:r>
      <w:r>
        <w:t xml:space="preserve"> </w:t>
      </w:r>
      <w:r>
        <w:rPr>
          <w:iCs/>
          <w:i/>
        </w:rPr>
        <w:t xml:space="preserve">Université libre de Bruxelles (ULB)</w:t>
      </w:r>
      <w:r>
        <w:t xml:space="preserve">, Brussels, Belgium – 2015–2018</w:t>
      </w:r>
      <w:r>
        <w:br/>
      </w:r>
      <w:r>
        <w:t xml:space="preserve">Specialized coursework included genetics, microbiology, and environmental science. Participated in research projects on biodiversity conservation and ecosystem dynamics under the supervision of leading scientists in</w:t>
      </w:r>
      <w:r>
        <w:t xml:space="preserve"> </w:t>
      </w:r>
      <w:r>
        <w:rPr>
          <w:bCs/>
          <w:b/>
        </w:rPr>
        <w:t xml:space="preserve">Belgium Brussels</w:t>
      </w:r>
      <w:r>
        <w:t xml:space="preserve">.</w:t>
      </w:r>
    </w:p>
    <w:p>
      <w:pPr>
        <w:pStyle w:val="BodyText"/>
      </w:pPr>
      <w:r>
        <w:rPr>
          <w:bCs/>
          <w:b/>
        </w:rPr>
        <w:t xml:space="preserve">Masters in Molecular Biology</w:t>
      </w:r>
      <w:r>
        <w:t xml:space="preserve">,</w:t>
      </w:r>
      <w:r>
        <w:t xml:space="preserve"> </w:t>
      </w:r>
      <w:r>
        <w:rPr>
          <w:iCs/>
          <w:i/>
        </w:rPr>
        <w:t xml:space="preserve">Université catholique de Louvain (UCLouvain)</w:t>
      </w:r>
      <w:r>
        <w:t xml:space="preserve">, Brussels, Belgium – 2018–2020</w:t>
      </w:r>
      <w:r>
        <w:br/>
      </w:r>
      <w:r>
        <w:t xml:space="preserve">Focused on advanced laboratory techniques, gene expression analysis, and bioinformatics. Collaborated with the</w:t>
      </w:r>
      <w:r>
        <w:t xml:space="preserve"> </w:t>
      </w:r>
      <w:r>
        <w:rPr>
          <w:bCs/>
          <w:b/>
        </w:rPr>
        <w:t xml:space="preserve">Belgium Brussels</w:t>
      </w:r>
      <w:r>
        <w:t xml:space="preserve"> </w:t>
      </w:r>
      <w:r>
        <w:t xml:space="preserve">Biotechnology Research Center on a project exploring sustainable bioprocessing methods.</w:t>
      </w:r>
    </w:p>
    <w:p>
      <w:pPr>
        <w:pStyle w:val="BodyText"/>
      </w:pPr>
      <w:r>
        <w:rPr>
          <w:bCs/>
          <w:b/>
        </w:rPr>
        <w:t xml:space="preserve">PhD in Ecology and Environmental Sciences</w:t>
      </w:r>
      <w:r>
        <w:t xml:space="preserve">,</w:t>
      </w:r>
      <w:r>
        <w:t xml:space="preserve"> </w:t>
      </w:r>
      <w:r>
        <w:rPr>
          <w:iCs/>
          <w:i/>
        </w:rPr>
        <w:t xml:space="preserve">Katholieke Universiteit Leuven (KU Leuven)</w:t>
      </w:r>
      <w:r>
        <w:t xml:space="preserve">, Brussels, Belgium – 2020–2024</w:t>
      </w:r>
      <w:r>
        <w:br/>
      </w:r>
      <w:r>
        <w:t xml:space="preserve">Dissertation: "Impact of Urbanization on Microbial Diversity in</w:t>
      </w:r>
      <w:r>
        <w:t xml:space="preserve"> </w:t>
      </w:r>
      <w:r>
        <w:rPr>
          <w:bCs/>
          <w:b/>
        </w:rPr>
        <w:t xml:space="preserve">Belgium Brussels</w:t>
      </w:r>
      <w:r>
        <w:t xml:space="preserve"> </w:t>
      </w:r>
      <w:r>
        <w:t xml:space="preserve">Ecosystems." Published multiple peer-reviewed articles in journals such as *Journal of Environmental Biology* and *Ecology Letters*. Developed expertise in fieldwork, data interpretation, and scientific communication.</w:t>
      </w:r>
    </w:p>
    <w:bookmarkEnd w:id="21"/>
    <w:bookmarkStart w:id="22" w:name="professional-experience"/>
    <w:p>
      <w:pPr>
        <w:pStyle w:val="Heading2"/>
      </w:pPr>
      <w:r>
        <w:t xml:space="preserve">Professional Experience</w:t>
      </w:r>
    </w:p>
    <w:p>
      <w:pPr>
        <w:pStyle w:val="FirstParagraph"/>
      </w:pPr>
      <w:r>
        <w:rPr>
          <w:bCs/>
          <w:b/>
        </w:rPr>
        <w:t xml:space="preserve">Research Biologist</w:t>
      </w:r>
      <w:r>
        <w:t xml:space="preserve">,</w:t>
      </w:r>
      <w:r>
        <w:t xml:space="preserve"> </w:t>
      </w:r>
      <w:r>
        <w:rPr>
          <w:iCs/>
          <w:i/>
        </w:rPr>
        <w:t xml:space="preserve">Belgian Institute for Biodiversity (IBB)</w:t>
      </w:r>
      <w:r>
        <w:t xml:space="preserve">, Brussels, Belgium – 2024–Present</w:t>
      </w:r>
      <w:r>
        <w:br/>
      </w:r>
      <w:r>
        <w:t xml:space="preserve">Leading a team of researchers in studying the effects of climate change on native flora and fauna. Designed and executed experiments to analyze genetic adaptation in urban environments. Collaborated with local government agencies in</w:t>
      </w:r>
      <w:r>
        <w:t xml:space="preserve"> </w:t>
      </w:r>
      <w:r>
        <w:rPr>
          <w:bCs/>
          <w:b/>
        </w:rPr>
        <w:t xml:space="preserve">Belgium Brussels</w:t>
      </w:r>
      <w:r>
        <w:t xml:space="preserve"> </w:t>
      </w:r>
      <w:r>
        <w:t xml:space="preserve">to develop conservation strategies. Presented findings at international conferences, including the European Society of Ecology Annual Meeting.</w:t>
      </w:r>
    </w:p>
    <w:p>
      <w:pPr>
        <w:pStyle w:val="BodyText"/>
      </w:pPr>
      <w:r>
        <w:rPr>
          <w:bCs/>
          <w:b/>
        </w:rPr>
        <w:t xml:space="preserve">Biotechnology Researcher</w:t>
      </w:r>
      <w:r>
        <w:t xml:space="preserve">,</w:t>
      </w:r>
      <w:r>
        <w:t xml:space="preserve"> </w:t>
      </w:r>
      <w:r>
        <w:rPr>
          <w:iCs/>
          <w:i/>
        </w:rPr>
        <w:t xml:space="preserve">BioInnovate Brussels</w:t>
      </w:r>
      <w:r>
        <w:t xml:space="preserve">, Brussels, Belgium – 2021–2024</w:t>
      </w:r>
      <w:r>
        <w:br/>
      </w:r>
      <w:r>
        <w:t xml:space="preserve">Focused on developing biodegradable materials using microbial fermentation. Secured a €500,000 grant from the European Union’s Horizon 2020 program to support this initiative. Published research on sustainable bioprocessing in *Nature Biotechnology* and contributed to the establishment of a startup incubator in</w:t>
      </w:r>
      <w:r>
        <w:t xml:space="preserve"> </w:t>
      </w:r>
      <w:r>
        <w:rPr>
          <w:bCs/>
          <w:b/>
        </w:rPr>
        <w:t xml:space="preserve">Belgium Brussels</w:t>
      </w:r>
      <w:r>
        <w:t xml:space="preserve">.</w:t>
      </w:r>
    </w:p>
    <w:p>
      <w:pPr>
        <w:pStyle w:val="BodyText"/>
      </w:pPr>
      <w:r>
        <w:rPr>
          <w:bCs/>
          <w:b/>
        </w:rPr>
        <w:t xml:space="preserve">Environmental Consultant</w:t>
      </w:r>
      <w:r>
        <w:t xml:space="preserve">,</w:t>
      </w:r>
      <w:r>
        <w:t xml:space="preserve"> </w:t>
      </w:r>
      <w:r>
        <w:rPr>
          <w:iCs/>
          <w:i/>
        </w:rPr>
        <w:t xml:space="preserve">GreenTech Solutions Belgium</w:t>
      </w:r>
      <w:r>
        <w:t xml:space="preserve">, Brussels, Belgium – 2019–2021</w:t>
      </w:r>
      <w:r>
        <w:br/>
      </w:r>
      <w:r>
        <w:t xml:space="preserve">Provided scientific expertise for environmental impact assessments and ecological risk analysis. Advised on strategies to minimize pollution in industrial zones across</w:t>
      </w:r>
      <w:r>
        <w:t xml:space="preserve"> </w:t>
      </w:r>
      <w:r>
        <w:rPr>
          <w:bCs/>
          <w:b/>
        </w:rPr>
        <w:t xml:space="preserve">Belgium Brussels</w:t>
      </w:r>
      <w:r>
        <w:t xml:space="preserve">. Developed training programs for local stakeholders on sustainable practices.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Molecular cloning, PCR, ELISA, flow cytometry, and bioinformatics tools (R, Python).</w:t>
      </w:r>
    </w:p>
    <w:p>
      <w:pPr>
        <w:numPr>
          <w:ilvl w:val="0"/>
          <w:numId w:val="1001"/>
        </w:numPr>
        <w:pStyle w:val="Compact"/>
      </w:pPr>
      <w:r>
        <w:rPr>
          <w:bCs/>
          <w:b/>
        </w:rPr>
        <w:t xml:space="preserve">Research Expertise:</w:t>
      </w:r>
      <w:r>
        <w:t xml:space="preserve"> </w:t>
      </w:r>
      <w:r>
        <w:t xml:space="preserve">Designing experiments, data analysis (SPSS, GraphPad), and manuscript writing.</w:t>
      </w:r>
    </w:p>
    <w:p>
      <w:pPr>
        <w:numPr>
          <w:ilvl w:val="0"/>
          <w:numId w:val="1001"/>
        </w:numPr>
        <w:pStyle w:val="Compact"/>
      </w:pPr>
      <w:r>
        <w:rPr>
          <w:bCs/>
          <w:b/>
        </w:rPr>
        <w:t xml:space="preserve">Languages:</w:t>
      </w:r>
      <w:r>
        <w:t xml:space="preserve"> </w:t>
      </w:r>
      <w:r>
        <w:t xml:space="preserve">Fluent in English and French; basic knowledge of Dutch and German.</w:t>
      </w:r>
    </w:p>
    <w:p>
      <w:pPr>
        <w:numPr>
          <w:ilvl w:val="0"/>
          <w:numId w:val="1001"/>
        </w:numPr>
        <w:pStyle w:val="Compact"/>
      </w:pPr>
      <w:r>
        <w:rPr>
          <w:bCs/>
          <w:b/>
        </w:rPr>
        <w:t xml:space="preserve">Project Management:</w:t>
      </w:r>
      <w:r>
        <w:t xml:space="preserve"> </w:t>
      </w:r>
      <w:r>
        <w:t xml:space="preserve">Experience managing multidisciplinary teams and budgets in</w:t>
      </w:r>
      <w:r>
        <w:t xml:space="preserve"> </w:t>
      </w:r>
      <w:r>
        <w:rPr>
          <w:bCs/>
          <w:b/>
        </w:rPr>
        <w:t xml:space="preserve">Belgium Brussels</w:t>
      </w:r>
      <w:r>
        <w:t xml:space="preserve">.</w:t>
      </w:r>
    </w:p>
    <w:bookmarkEnd w:id="23"/>
    <w:bookmarkStart w:id="24" w:name="certifications"/>
    <w:p>
      <w:pPr>
        <w:pStyle w:val="Heading2"/>
      </w:pPr>
      <w:r>
        <w:t xml:space="preserve">Certifications</w:t>
      </w:r>
    </w:p>
    <w:p>
      <w:pPr>
        <w:pStyle w:val="FirstParagraph"/>
      </w:pPr>
      <w:r>
        <w:rPr>
          <w:bCs/>
          <w:b/>
        </w:rPr>
        <w:t xml:space="preserve">Certificate in Environmental Impact Assessment (EIA)</w:t>
      </w:r>
      <w:r>
        <w:t xml:space="preserve">,</w:t>
      </w:r>
      <w:r>
        <w:t xml:space="preserve"> </w:t>
      </w:r>
      <w:r>
        <w:rPr>
          <w:iCs/>
          <w:i/>
        </w:rPr>
        <w:t xml:space="preserve">EcoTech Belgium</w:t>
      </w:r>
      <w:r>
        <w:t xml:space="preserve">, Brussels – 2021</w:t>
      </w:r>
      <w:r>
        <w:br/>
      </w:r>
      <w:r>
        <w:t xml:space="preserve">Completed a rigorous program on assessing ecological risks and regulatory compliance in urban development projects.</w:t>
      </w:r>
    </w:p>
    <w:p>
      <w:pPr>
        <w:pStyle w:val="BodyText"/>
      </w:pPr>
      <w:r>
        <w:rPr>
          <w:bCs/>
          <w:b/>
        </w:rPr>
        <w:t xml:space="preserve">Advanced Bioinformatics Certification</w:t>
      </w:r>
      <w:r>
        <w:t xml:space="preserve">,</w:t>
      </w:r>
      <w:r>
        <w:t xml:space="preserve"> </w:t>
      </w:r>
      <w:r>
        <w:rPr>
          <w:iCs/>
          <w:i/>
        </w:rPr>
        <w:t xml:space="preserve">Belgium Bioinformatics Institute (BBI)</w:t>
      </w:r>
      <w:r>
        <w:t xml:space="preserve">, Brussels – 2023</w:t>
      </w:r>
      <w:r>
        <w:br/>
      </w:r>
      <w:r>
        <w:t xml:space="preserve">Focused on analyzing large-scale genomic datasets and applying computational tools to biological research.</w:t>
      </w:r>
    </w:p>
    <w:bookmarkEnd w:id="24"/>
    <w:bookmarkStart w:id="25" w:name="publications-presentations"/>
    <w:p>
      <w:pPr>
        <w:pStyle w:val="Heading2"/>
      </w:pPr>
      <w:r>
        <w:t xml:space="preserve">Publications &amp; Presentations</w:t>
      </w:r>
    </w:p>
    <w:p>
      <w:pPr>
        <w:numPr>
          <w:ilvl w:val="0"/>
          <w:numId w:val="1002"/>
        </w:numPr>
        <w:pStyle w:val="Compact"/>
      </w:pPr>
      <w:r>
        <w:t xml:space="preserve">"Urban Microbial Communities in</w:t>
      </w:r>
      <w:r>
        <w:t xml:space="preserve"> </w:t>
      </w:r>
      <w:r>
        <w:rPr>
          <w:bCs/>
          <w:b/>
        </w:rPr>
        <w:t xml:space="preserve">Belgium Brussels</w:t>
      </w:r>
      <w:r>
        <w:t xml:space="preserve">: A Case Study," *Journal of Environmental Microbiology*, 2023.</w:t>
      </w:r>
    </w:p>
    <w:p>
      <w:pPr>
        <w:numPr>
          <w:ilvl w:val="0"/>
          <w:numId w:val="1002"/>
        </w:numPr>
        <w:pStyle w:val="Compact"/>
      </w:pPr>
      <w:r>
        <w:t xml:space="preserve">"Sustainable Bioprocessing for Industrial Applications," presented at the International Biotechnology Conference, Brussels, 2022.</w:t>
      </w:r>
    </w:p>
    <w:p>
      <w:pPr>
        <w:numPr>
          <w:ilvl w:val="0"/>
          <w:numId w:val="1002"/>
        </w:numPr>
        <w:pStyle w:val="Compact"/>
      </w:pPr>
      <w:r>
        <w:t xml:space="preserve">"Genetic Adaptation in Urban Flora: Implications for Conservation," published in *Ecology Letters*, 2021.</w:t>
      </w:r>
    </w:p>
    <w:bookmarkEnd w:id="25"/>
    <w:bookmarkStart w:id="26" w:name="professional-affiliations"/>
    <w:p>
      <w:pPr>
        <w:pStyle w:val="Heading2"/>
      </w:pPr>
      <w:r>
        <w:t xml:space="preserve">Professional Affiliations</w:t>
      </w:r>
    </w:p>
    <w:p>
      <w:pPr>
        <w:numPr>
          <w:ilvl w:val="0"/>
          <w:numId w:val="1003"/>
        </w:numPr>
        <w:pStyle w:val="Compact"/>
      </w:pPr>
      <w:r>
        <w:t xml:space="preserve">Member of the European Society of Ecology (ESE)</w:t>
      </w:r>
    </w:p>
    <w:p>
      <w:pPr>
        <w:numPr>
          <w:ilvl w:val="0"/>
          <w:numId w:val="1003"/>
        </w:numPr>
        <w:pStyle w:val="Compact"/>
      </w:pPr>
      <w:r>
        <w:t xml:space="preserve">Active participant in the Belgian Biotechnology Association (BBA)</w:t>
      </w:r>
    </w:p>
    <w:p>
      <w:pPr>
        <w:numPr>
          <w:ilvl w:val="0"/>
          <w:numId w:val="1003"/>
        </w:numPr>
        <w:pStyle w:val="Compact"/>
      </w:pPr>
      <w:r>
        <w:t xml:space="preserve">Volunteer for Science for Society, a nonprofit promoting STEM education in Brussels schools.</w:t>
      </w:r>
    </w:p>
    <w:bookmarkEnd w:id="26"/>
    <w:bookmarkStart w:id="27" w:name="references"/>
    <w:p>
      <w:pPr>
        <w:pStyle w:val="Heading2"/>
      </w:pPr>
      <w:r>
        <w:t xml:space="preserve">References</w:t>
      </w:r>
    </w:p>
    <w:p>
      <w:pPr>
        <w:pStyle w:val="FirstParagraph"/>
      </w:pPr>
      <w:r>
        <w:t xml:space="preserve">Available upon request. Contact: [Your Email] | [Phone Number]</w:t>
      </w:r>
    </w:p>
    <w:p>
      <w:pPr>
        <w:pStyle w:val="BodyText"/>
      </w:pPr>
      <w:r>
        <w:t xml:space="preserve">This Curriculum Vitae is tailored to highlight the expertise of a Biologist in the context of Belgium Brussels, emphasizing contributions to scientific research, environmental sustainability, and innovation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Belgium Brussels</dc:title>
  <dc:creator/>
  <dc:language>en</dc:language>
  <cp:keywords/>
  <dcterms:created xsi:type="dcterms:W3CDTF">2025-12-10T07:02:55Z</dcterms:created>
  <dcterms:modified xsi:type="dcterms:W3CDTF">2025-12-10T07:02:55Z</dcterms:modified>
</cp:coreProperties>
</file>

<file path=docProps/custom.xml><?xml version="1.0" encoding="utf-8"?>
<Properties xmlns="http://schemas.openxmlformats.org/officeDocument/2006/custom-properties" xmlns:vt="http://schemas.openxmlformats.org/officeDocument/2006/docPropsVTypes"/>
</file>