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31" w:name="biologist-in-ivory-coast-abidjan"/>
    <w:p>
      <w:pPr>
        <w:pStyle w:val="Heading2"/>
      </w:pPr>
      <w:r>
        <w:t xml:space="preserve">Biologist in Ivory Coast Abidjan</w:t>
      </w:r>
    </w:p>
    <w:p>
      <w:pPr>
        <w:pStyle w:val="FirstParagraph"/>
      </w:pPr>
      <w:r>
        <w:rPr>
          <w:bCs/>
          <w:b/>
        </w:rPr>
        <w:t xml:space="preserve">Name:</w:t>
      </w:r>
      <w:r>
        <w:t xml:space="preserve"> </w:t>
      </w:r>
      <w:r>
        <w:t xml:space="preserve">Amina D. Kone</w:t>
      </w:r>
      <w:r>
        <w:br/>
      </w:r>
      <w:r>
        <w:rPr>
          <w:bCs/>
          <w:b/>
        </w:rPr>
        <w:t xml:space="preserve">Contact:</w:t>
      </w:r>
      <w:r>
        <w:t xml:space="preserve"> </w:t>
      </w:r>
      <w:r>
        <w:t xml:space="preserve">+225 07 07 89 45 | amina.kone@example.com</w:t>
      </w:r>
      <w:r>
        <w:br/>
      </w:r>
      <w:r>
        <w:rPr>
          <w:bCs/>
          <w:b/>
        </w:rPr>
        <w:t xml:space="preserve">Address:</w:t>
      </w:r>
      <w:r>
        <w:t xml:space="preserve"> </w:t>
      </w:r>
      <w:r>
        <w:t xml:space="preserve">Abidjan, Ivory Coast (Plateau District, Rue des Pêcheurs)</w:t>
      </w:r>
    </w:p>
    <w:bookmarkStart w:id="20" w:name="professional-summary"/>
    <w:p>
      <w:pPr>
        <w:pStyle w:val="Heading3"/>
      </w:pPr>
      <w:r>
        <w:t xml:space="preserve">Professional Summary</w:t>
      </w:r>
    </w:p>
    <w:p>
      <w:pPr>
        <w:pStyle w:val="FirstParagraph"/>
      </w:pPr>
      <w:r>
        <w:t xml:space="preserve">A dedicated and experienced Biologist with over a decade of expertise in ecological research, public health, and environmental conservation. Specialized in studying the biodiversity of Ivory Coast Abidjan and its surrounding ecosystems. Committed to addressing regional challenges such as deforestation, water pollution, and disease control through scientific innovation. Proven ability to collaborate with local communities, government agencies, and international organizations to drive sustainable development in Ivory Coast Abidjan.</w:t>
      </w:r>
    </w:p>
    <w:bookmarkEnd w:id="20"/>
    <w:bookmarkStart w:id="21" w:name="education"/>
    <w:p>
      <w:pPr>
        <w:pStyle w:val="Heading3"/>
      </w:pPr>
      <w:r>
        <w:t xml:space="preserve">Education</w:t>
      </w:r>
    </w:p>
    <w:p>
      <w:pPr>
        <w:numPr>
          <w:ilvl w:val="0"/>
          <w:numId w:val="1001"/>
        </w:numPr>
        <w:pStyle w:val="Compact"/>
      </w:pPr>
      <w:r>
        <w:rPr>
          <w:bCs/>
          <w:b/>
        </w:rPr>
        <w:t xml:space="preserve">Bachelor of Science in Biology</w:t>
      </w:r>
      <w:r>
        <w:t xml:space="preserve">, Université de Cocody (Abidjan), 2010-2013</w:t>
      </w:r>
      <w:r>
        <w:br/>
      </w:r>
      <w:r>
        <w:t xml:space="preserve">Focused on tropical ecosystems, microbiology, and conservation biology. Graduated with honors.</w:t>
      </w:r>
    </w:p>
    <w:p>
      <w:pPr>
        <w:numPr>
          <w:ilvl w:val="0"/>
          <w:numId w:val="1001"/>
        </w:numPr>
        <w:pStyle w:val="Compact"/>
      </w:pPr>
      <w:r>
        <w:rPr>
          <w:bCs/>
          <w:b/>
        </w:rPr>
        <w:t xml:space="preserve">Master of Science in Environmental Biology</w:t>
      </w:r>
      <w:r>
        <w:t xml:space="preserve">, Institut National de la Recherche Agronomique (INRA) - Ivory Coast, 2013-2016</w:t>
      </w:r>
      <w:r>
        <w:br/>
      </w:r>
      <w:r>
        <w:t xml:space="preserve">Thesis: "Impact of Urbanization on Biodiversity in Abidjan." Published in the Journal of African Ecology.</w:t>
      </w:r>
    </w:p>
    <w:p>
      <w:pPr>
        <w:numPr>
          <w:ilvl w:val="0"/>
          <w:numId w:val="1001"/>
        </w:numPr>
        <w:pStyle w:val="Compact"/>
      </w:pPr>
      <w:r>
        <w:rPr>
          <w:bCs/>
          <w:b/>
        </w:rPr>
        <w:t xml:space="preserve">PhD in Biomedical Sciences</w:t>
      </w:r>
      <w:r>
        <w:t xml:space="preserve">, Université de Paris Diderot (France), 2016-2019</w:t>
      </w:r>
      <w:r>
        <w:br/>
      </w:r>
      <w:r>
        <w:t xml:space="preserve">Research on zoonotic diseases and their transmission in West Africa. Collaborated with the World Health Organization (WHO) to develop diagnostic tools for malaria and Ebola.</w:t>
      </w:r>
    </w:p>
    <w:bookmarkEnd w:id="21"/>
    <w:bookmarkStart w:id="25" w:name="work-experience"/>
    <w:p>
      <w:pPr>
        <w:pStyle w:val="Heading3"/>
      </w:pPr>
      <w:r>
        <w:t xml:space="preserve">Work Experience</w:t>
      </w:r>
    </w:p>
    <w:bookmarkStart w:id="22" w:name="X78c94a36dfaa60b7263ebd7ed6e262b2945b5cb"/>
    <w:p>
      <w:pPr>
        <w:pStyle w:val="Heading4"/>
      </w:pPr>
      <w:r>
        <w:t xml:space="preserve">Senior Biologist, Institut de Recherche en Ecologie et Environnement (IRENE), Abidjan, Ivory Coast</w:t>
      </w:r>
    </w:p>
    <w:p>
      <w:pPr>
        <w:pStyle w:val="FirstParagraph"/>
      </w:pPr>
      <w:r>
        <w:rPr>
          <w:iCs/>
          <w:i/>
        </w:rPr>
        <w:t xml:space="preserve">2019 – Present</w:t>
      </w:r>
    </w:p>
    <w:p>
      <w:pPr>
        <w:numPr>
          <w:ilvl w:val="0"/>
          <w:numId w:val="1002"/>
        </w:numPr>
        <w:pStyle w:val="Compact"/>
      </w:pPr>
      <w:r>
        <w:t xml:space="preserve">Lead research on the effects of industrial waste on marine life in the Ébrié Lagoon, a critical ecological zone in Ivory Coast Abidjan.</w:t>
      </w:r>
    </w:p>
    <w:p>
      <w:pPr>
        <w:numPr>
          <w:ilvl w:val="0"/>
          <w:numId w:val="1002"/>
        </w:numPr>
        <w:pStyle w:val="Compact"/>
      </w:pPr>
      <w:r>
        <w:t xml:space="preserve">Developed community-based programs to monitor water quality and promote sustainable fishing practices in coastal communities.</w:t>
      </w:r>
    </w:p>
    <w:p>
      <w:pPr>
        <w:numPr>
          <w:ilvl w:val="0"/>
          <w:numId w:val="1002"/>
        </w:numPr>
        <w:pStyle w:val="Compact"/>
      </w:pPr>
      <w:r>
        <w:t xml:space="preserve">Published 8 peer-reviewed articles on tropical biodiversity and climate resilience, cited by policymakers in the Ivorian government.</w:t>
      </w:r>
    </w:p>
    <w:bookmarkEnd w:id="22"/>
    <w:bookmarkStart w:id="23" w:name="Xe0f00a41a248f5ad5b01fec7986292bb4dbd00e"/>
    <w:p>
      <w:pPr>
        <w:pStyle w:val="Heading4"/>
      </w:pPr>
      <w:r>
        <w:t xml:space="preserve">Biologist, Centre de Santé et de Recherche en Santé Publique (CSRP), Abidjan</w:t>
      </w:r>
    </w:p>
    <w:p>
      <w:pPr>
        <w:pStyle w:val="FirstParagraph"/>
      </w:pPr>
      <w:r>
        <w:rPr>
          <w:iCs/>
          <w:i/>
        </w:rPr>
        <w:t xml:space="preserve">2016 – 2019</w:t>
      </w:r>
    </w:p>
    <w:p>
      <w:pPr>
        <w:numPr>
          <w:ilvl w:val="0"/>
          <w:numId w:val="1003"/>
        </w:numPr>
        <w:pStyle w:val="Compact"/>
      </w:pPr>
      <w:r>
        <w:t xml:space="preserve">Conducted diagnostic tests and epidemiological studies for infectious diseases, including malaria and dengue fever in urban areas.</w:t>
      </w:r>
    </w:p>
    <w:p>
      <w:pPr>
        <w:numPr>
          <w:ilvl w:val="0"/>
          <w:numId w:val="1003"/>
        </w:numPr>
        <w:pStyle w:val="Compact"/>
      </w:pPr>
      <w:r>
        <w:t xml:space="preserve">Collaborated with the Ministry of Health to design public awareness campaigns on disease prevention.</w:t>
      </w:r>
    </w:p>
    <w:p>
      <w:pPr>
        <w:numPr>
          <w:ilvl w:val="0"/>
          <w:numId w:val="1003"/>
        </w:numPr>
        <w:pStyle w:val="Compact"/>
      </w:pPr>
      <w:r>
        <w:t xml:space="preserve">Trained 50+ local health workers in advanced lab techniques, improving diagnostic accuracy by 40%.</w:t>
      </w:r>
    </w:p>
    <w:bookmarkEnd w:id="23"/>
    <w:bookmarkStart w:id="24" w:name="research-assistant-université-de-cocody"/>
    <w:p>
      <w:pPr>
        <w:pStyle w:val="Heading4"/>
      </w:pPr>
      <w:r>
        <w:t xml:space="preserve">Research Assistant, Université de Cocody</w:t>
      </w:r>
    </w:p>
    <w:p>
      <w:pPr>
        <w:pStyle w:val="FirstParagraph"/>
      </w:pPr>
      <w:r>
        <w:rPr>
          <w:iCs/>
          <w:i/>
        </w:rPr>
        <w:t xml:space="preserve">2013 – 2016</w:t>
      </w:r>
    </w:p>
    <w:p>
      <w:pPr>
        <w:numPr>
          <w:ilvl w:val="0"/>
          <w:numId w:val="1004"/>
        </w:numPr>
        <w:pStyle w:val="Compact"/>
      </w:pPr>
      <w:r>
        <w:t xml:space="preserve">Supported studies on the genetic diversity of endemic species in the Taï National Park, a UNESCO World Heritage Site near Abidjan.</w:t>
      </w:r>
    </w:p>
    <w:p>
      <w:pPr>
        <w:numPr>
          <w:ilvl w:val="0"/>
          <w:numId w:val="1004"/>
        </w:numPr>
        <w:pStyle w:val="Compact"/>
      </w:pPr>
      <w:r>
        <w:t xml:space="preserve">Participated in a project funded by the African Union to protect endangered wildlife from poaching and habitat loss.</w:t>
      </w:r>
    </w:p>
    <w:bookmarkEnd w:id="24"/>
    <w:bookmarkEnd w:id="25"/>
    <w:bookmarkStart w:id="26" w:name="skills"/>
    <w:p>
      <w:pPr>
        <w:pStyle w:val="Heading3"/>
      </w:pPr>
      <w:r>
        <w:t xml:space="preserve">Skills</w:t>
      </w:r>
    </w:p>
    <w:p>
      <w:pPr>
        <w:numPr>
          <w:ilvl w:val="0"/>
          <w:numId w:val="1005"/>
        </w:numPr>
        <w:pStyle w:val="Compact"/>
      </w:pPr>
      <w:r>
        <w:rPr>
          <w:bCs/>
          <w:b/>
        </w:rPr>
        <w:t xml:space="preserve">Laboratory Techniques:</w:t>
      </w:r>
      <w:r>
        <w:t xml:space="preserve"> </w:t>
      </w:r>
      <w:r>
        <w:t xml:space="preserve">Microscopy, DNA sequencing, biochemical assays.</w:t>
      </w:r>
    </w:p>
    <w:p>
      <w:pPr>
        <w:numPr>
          <w:ilvl w:val="0"/>
          <w:numId w:val="1005"/>
        </w:numPr>
        <w:pStyle w:val="Compact"/>
      </w:pPr>
      <w:r>
        <w:rPr>
          <w:bCs/>
          <w:b/>
        </w:rPr>
        <w:t xml:space="preserve">Data Analysis:</w:t>
      </w:r>
      <w:r>
        <w:t xml:space="preserve"> </w:t>
      </w:r>
      <w:r>
        <w:t xml:space="preserve">Proficient in R, Python, and SPSS for statistical modeling of ecological and health data.</w:t>
      </w:r>
    </w:p>
    <w:p>
      <w:pPr>
        <w:numPr>
          <w:ilvl w:val="0"/>
          <w:numId w:val="1005"/>
        </w:numPr>
        <w:pStyle w:val="Compact"/>
      </w:pPr>
      <w:r>
        <w:rPr>
          <w:bCs/>
          <w:b/>
        </w:rPr>
        <w:t xml:space="preserve">Project Management:</w:t>
      </w:r>
      <w:r>
        <w:t xml:space="preserve"> </w:t>
      </w:r>
      <w:r>
        <w:t xml:space="preserve">Successfully managed 10+ research projects in Ivory Coast Abidjan, coordinating teams of 5–15 people.</w:t>
      </w:r>
    </w:p>
    <w:p>
      <w:pPr>
        <w:numPr>
          <w:ilvl w:val="0"/>
          <w:numId w:val="1005"/>
        </w:numPr>
        <w:pStyle w:val="Compact"/>
      </w:pPr>
      <w:r>
        <w:rPr>
          <w:bCs/>
          <w:b/>
        </w:rPr>
        <w:t xml:space="preserve">Cultural Competence:</w:t>
      </w:r>
      <w:r>
        <w:t xml:space="preserve"> </w:t>
      </w:r>
      <w:r>
        <w:t xml:space="preserve">Fluent in French and Baoule, with deep understanding of Ivorian customs and environmental challenges.</w:t>
      </w:r>
    </w:p>
    <w:bookmarkEnd w:id="26"/>
    <w:bookmarkStart w:id="27" w:name="certifications-and-training"/>
    <w:p>
      <w:pPr>
        <w:pStyle w:val="Heading3"/>
      </w:pPr>
      <w:r>
        <w:t xml:space="preserve">Certifications and Training</w:t>
      </w:r>
    </w:p>
    <w:p>
      <w:pPr>
        <w:numPr>
          <w:ilvl w:val="0"/>
          <w:numId w:val="1006"/>
        </w:numPr>
        <w:pStyle w:val="Compact"/>
      </w:pPr>
      <w:r>
        <w:rPr>
          <w:bCs/>
          <w:b/>
        </w:rPr>
        <w:t xml:space="preserve">ISO 17025 Laboratory Accreditation</w:t>
      </w:r>
      <w:r>
        <w:t xml:space="preserve">, 2021 – Certified by the Ivorian National Accreditation Body (COCAC).</w:t>
      </w:r>
    </w:p>
    <w:p>
      <w:pPr>
        <w:numPr>
          <w:ilvl w:val="0"/>
          <w:numId w:val="1006"/>
        </w:numPr>
        <w:pStyle w:val="Compact"/>
      </w:pPr>
      <w:r>
        <w:rPr>
          <w:bCs/>
          <w:b/>
        </w:rPr>
        <w:t xml:space="preserve">Training on Zoonotic Disease Surveillance</w:t>
      </w:r>
      <w:r>
        <w:t xml:space="preserve">, WHO, 2018 – Focused on cross-border disease prevention in West Africa.</w:t>
      </w:r>
    </w:p>
    <w:p>
      <w:pPr>
        <w:numPr>
          <w:ilvl w:val="0"/>
          <w:numId w:val="1006"/>
        </w:numPr>
        <w:pStyle w:val="Compact"/>
      </w:pPr>
      <w:r>
        <w:rPr>
          <w:bCs/>
          <w:b/>
        </w:rPr>
        <w:t xml:space="preserve">Advanced GIS for Environmental Monitoring</w:t>
      </w:r>
      <w:r>
        <w:t xml:space="preserve">, Esri, 2020 – Applied to map deforestation patterns near Abidjan.</w:t>
      </w:r>
    </w:p>
    <w:bookmarkEnd w:id="27"/>
    <w:bookmarkStart w:id="28" w:name="research-and-projects"/>
    <w:p>
      <w:pPr>
        <w:pStyle w:val="Heading3"/>
      </w:pPr>
      <w:r>
        <w:t xml:space="preserve">Research and Projects</w:t>
      </w:r>
    </w:p>
    <w:p>
      <w:pPr>
        <w:numPr>
          <w:ilvl w:val="0"/>
          <w:numId w:val="1007"/>
        </w:numPr>
        <w:pStyle w:val="Compact"/>
      </w:pPr>
      <w:r>
        <w:rPr>
          <w:bCs/>
          <w:b/>
        </w:rPr>
        <w:t xml:space="preserve">"Urban Biodiversity in Abidjan"</w:t>
      </w:r>
      <w:r>
        <w:t xml:space="preserve"> </w:t>
      </w:r>
      <w:r>
        <w:t xml:space="preserve">(2021) – A collaborative study with the University of Abidjan that identified 50+ new species of insects, highlighting the city's ecological significance.</w:t>
      </w:r>
    </w:p>
    <w:p>
      <w:pPr>
        <w:numPr>
          <w:ilvl w:val="0"/>
          <w:numId w:val="1007"/>
        </w:numPr>
        <w:pStyle w:val="Compact"/>
      </w:pPr>
      <w:r>
        <w:rPr>
          <w:bCs/>
          <w:b/>
        </w:rPr>
        <w:t xml:space="preserve">"Malaria Control through Community Engagement"</w:t>
      </w:r>
      <w:r>
        <w:t xml:space="preserve"> </w:t>
      </w:r>
      <w:r>
        <w:t xml:space="preserve">(2019) – Launched in partnership with the Ivorian Ministry of Health, this initiative reduced malaria incidence by 25% in target regions.</w:t>
      </w:r>
    </w:p>
    <w:p>
      <w:pPr>
        <w:numPr>
          <w:ilvl w:val="0"/>
          <w:numId w:val="1007"/>
        </w:numPr>
        <w:pStyle w:val="Compact"/>
      </w:pPr>
      <w:r>
        <w:rPr>
          <w:bCs/>
          <w:b/>
        </w:rPr>
        <w:t xml:space="preserve">Ecological Restoration of the Ébrié Lagoon</w:t>
      </w:r>
      <w:r>
        <w:t xml:space="preserve"> </w:t>
      </w:r>
      <w:r>
        <w:t xml:space="preserve">(2020–2023) – Led a team to restore mangrove ecosystems, improving local fisheries and reducing coastal erosion.</w:t>
      </w:r>
    </w:p>
    <w:bookmarkEnd w:id="28"/>
    <w:bookmarkStart w:id="29" w:name="languages-and-cultural-competence"/>
    <w:p>
      <w:pPr>
        <w:pStyle w:val="Heading3"/>
      </w:pPr>
      <w:r>
        <w:t xml:space="preserve">Languages and Cultural Competence</w:t>
      </w:r>
    </w:p>
    <w:p>
      <w:pPr>
        <w:numPr>
          <w:ilvl w:val="0"/>
          <w:numId w:val="1008"/>
        </w:numPr>
        <w:pStyle w:val="Compact"/>
      </w:pPr>
      <w:r>
        <w:rPr>
          <w:bCs/>
          <w:b/>
        </w:rPr>
        <w:t xml:space="preserve">French:</w:t>
      </w:r>
      <w:r>
        <w:t xml:space="preserve"> </w:t>
      </w:r>
      <w:r>
        <w:t xml:space="preserve">Native speaker (official language of Ivory Coast).</w:t>
      </w:r>
    </w:p>
    <w:p>
      <w:pPr>
        <w:numPr>
          <w:ilvl w:val="0"/>
          <w:numId w:val="1008"/>
        </w:numPr>
        <w:pStyle w:val="Compact"/>
      </w:pPr>
      <w:r>
        <w:rPr>
          <w:bCs/>
          <w:b/>
        </w:rPr>
        <w:t xml:space="preserve">English:</w:t>
      </w:r>
      <w:r>
        <w:t xml:space="preserve"> </w:t>
      </w:r>
      <w:r>
        <w:t xml:space="preserve">Proficient (used in international collaborations).</w:t>
      </w:r>
    </w:p>
    <w:p>
      <w:pPr>
        <w:numPr>
          <w:ilvl w:val="0"/>
          <w:numId w:val="1008"/>
        </w:numPr>
        <w:pStyle w:val="Compact"/>
      </w:pPr>
      <w:r>
        <w:rPr>
          <w:bCs/>
          <w:b/>
        </w:rPr>
        <w:t xml:space="preserve">Ivorian Dialects:</w:t>
      </w:r>
      <w:r>
        <w:t xml:space="preserve"> </w:t>
      </w:r>
      <w:r>
        <w:t xml:space="preserve">Fluent in Baoule and Dioula, enabling effective communication with rural communities.</w:t>
      </w:r>
    </w:p>
    <w:bookmarkEnd w:id="29"/>
    <w:bookmarkStart w:id="30" w:name="references"/>
    <w:p>
      <w:pPr>
        <w:pStyle w:val="Heading3"/>
      </w:pPr>
      <w:r>
        <w:t xml:space="preserve">References</w:t>
      </w:r>
    </w:p>
    <w:p>
      <w:pPr>
        <w:pStyle w:val="FirstParagraph"/>
      </w:pPr>
      <w:r>
        <w:t xml:space="preserve">Available upon request. Contact Dr. Kemi Adebayo (Director of IRENE) at kemi.adebayo@irene.ci or Prof. Adama Coulibaly (University of Abidjan) at adama.coulibaly@univ-abidjan.ci.</w:t>
      </w:r>
    </w:p>
    <w:p>
      <w:pPr>
        <w:pStyle w:val="BodyText"/>
      </w:pPr>
      <w:r>
        <w:rPr>
          <w:iCs/>
          <w:i/>
        </w:rPr>
        <w:t xml:space="preserve">Curriculum Vitae for Biologist in Ivory Coast Abidjan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Ivory Coast Abidjan</dc:title>
  <dc:creator/>
  <dc:language>en</dc:language>
  <cp:keywords/>
  <dcterms:created xsi:type="dcterms:W3CDTF">2025-11-30T15:22:40Z</dcterms:created>
  <dcterms:modified xsi:type="dcterms:W3CDTF">2025-11-30T15:22:40Z</dcterms:modified>
</cp:coreProperties>
</file>

<file path=docProps/custom.xml><?xml version="1.0" encoding="utf-8"?>
<Properties xmlns="http://schemas.openxmlformats.org/officeDocument/2006/custom-properties" xmlns:vt="http://schemas.openxmlformats.org/officeDocument/2006/docPropsVTypes"/>
</file>