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Japan</w:t>
      </w:r>
      <w:r>
        <w:t xml:space="preserve"> </w:t>
      </w:r>
      <w:r>
        <w:t xml:space="preserve">Kyoto</w:t>
      </w:r>
    </w:p>
    <w:bookmarkStart w:id="36" w:name="curriculum-vitae"/>
    <w:p>
      <w:pPr>
        <w:pStyle w:val="Heading1"/>
      </w:pPr>
      <w:r>
        <w:t xml:space="preserve">Curriculum Vitae</w:t>
      </w:r>
    </w:p>
    <w:bookmarkStart w:id="35" w:name="X0e19dfb9c6e0b814823d3188498aa97f06b035f"/>
    <w:p>
      <w:pPr>
        <w:pStyle w:val="Heading2"/>
      </w:pPr>
      <w:r>
        <w:t xml:space="preserve">Biologist Specializing in Environmental and Ecological Research for Japan Kyoto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Kyoto, Japan</w:t>
      </w:r>
    </w:p>
    <w:bookmarkEnd w:id="20"/>
    <w:bookmarkStart w:id="21" w:name="professional-summary"/>
    <w:p>
      <w:pPr>
        <w:pStyle w:val="Heading3"/>
      </w:pPr>
      <w:r>
        <w:t xml:space="preserve">Professional Summary</w:t>
      </w:r>
    </w:p>
    <w:p>
      <w:pPr>
        <w:pStyle w:val="FirstParagraph"/>
      </w:pPr>
      <w:r>
        <w:t xml:space="preserve">A dedicated and experienced biologist with a focus on environmental conservation, ecological research, and biodiversity preservation. Proficient in analyzing ecosystems, conducting field studies, and contributing to sustainable development initiatives in Japan. Committed to advancing scientific knowledge while addressing the unique environmental challenges of Kyoto and its surrounding regions. With expertise in molecular biology, ecological monitoring, and community engagement, I aim to support Japan's goals for ecological balance and climate resilience.</w:t>
      </w:r>
    </w:p>
    <w:bookmarkEnd w:id="21"/>
    <w:bookmarkStart w:id="22" w:name="education"/>
    <w:p>
      <w:pPr>
        <w:pStyle w:val="Heading3"/>
      </w:pPr>
      <w:r>
        <w:t xml:space="preserve">Education</w:t>
      </w:r>
    </w:p>
    <w:p>
      <w:pPr>
        <w:numPr>
          <w:ilvl w:val="0"/>
          <w:numId w:val="1001"/>
        </w:numPr>
        <w:pStyle w:val="Compact"/>
      </w:pPr>
      <w:r>
        <w:rPr>
          <w:bCs/>
          <w:b/>
        </w:rPr>
        <w:t xml:space="preserve">MSc in Biology</w:t>
      </w:r>
      <w:r>
        <w:t xml:space="preserve">, Kyoto University, Japan (2015–2017)</w:t>
      </w:r>
    </w:p>
    <w:p>
      <w:pPr>
        <w:numPr>
          <w:ilvl w:val="0"/>
          <w:numId w:val="1001"/>
        </w:numPr>
        <w:pStyle w:val="Compact"/>
      </w:pPr>
      <w:r>
        <w:rPr>
          <w:bCs/>
          <w:b/>
        </w:rPr>
        <w:t xml:space="preserve">BSc in Environmental Science</w:t>
      </w:r>
      <w:r>
        <w:t xml:space="preserve">, University of Tokyo, Japan (2011–2015)</w:t>
      </w:r>
    </w:p>
    <w:bookmarkEnd w:id="22"/>
    <w:bookmarkStart w:id="26" w:name="professional-experience"/>
    <w:p>
      <w:pPr>
        <w:pStyle w:val="Heading3"/>
      </w:pPr>
      <w:r>
        <w:t xml:space="preserve">Professional Experience</w:t>
      </w:r>
    </w:p>
    <w:bookmarkStart w:id="23" w:name="research-biologist"/>
    <w:p>
      <w:pPr>
        <w:pStyle w:val="Heading4"/>
      </w:pPr>
      <w:r>
        <w:t xml:space="preserve">Research Biologist</w:t>
      </w:r>
    </w:p>
    <w:p>
      <w:pPr>
        <w:pStyle w:val="FirstParagraph"/>
      </w:pPr>
      <w:r>
        <w:rPr>
          <w:bCs/>
          <w:b/>
        </w:rPr>
        <w:t xml:space="preserve">Kyoto Ecological Research Institute (KERI)</w:t>
      </w:r>
      <w:r>
        <w:t xml:space="preserve">, Kyoto, Japan (2017–Present)</w:t>
      </w:r>
    </w:p>
    <w:p>
      <w:pPr>
        <w:numPr>
          <w:ilvl w:val="0"/>
          <w:numId w:val="1002"/>
        </w:numPr>
        <w:pStyle w:val="Compact"/>
      </w:pPr>
      <w:r>
        <w:t xml:space="preserve">Conducted long-term studies on the effects of climate change on native plant species in Kyoto’s mountainous regions.</w:t>
      </w:r>
    </w:p>
    <w:p>
      <w:pPr>
        <w:numPr>
          <w:ilvl w:val="0"/>
          <w:numId w:val="1002"/>
        </w:numPr>
        <w:pStyle w:val="Compact"/>
      </w:pPr>
      <w:r>
        <w:t xml:space="preserve">Collaborated with local communities to develop sustainable agricultural practices that reduce biodiversity loss.</w:t>
      </w:r>
    </w:p>
    <w:p>
      <w:pPr>
        <w:numPr>
          <w:ilvl w:val="0"/>
          <w:numId w:val="1002"/>
        </w:numPr>
        <w:pStyle w:val="Compact"/>
      </w:pPr>
      <w:r>
        <w:t xml:space="preserve">Published research on invasive species management in Japanese forests, contributing to national conservation strategies.</w:t>
      </w:r>
    </w:p>
    <w:bookmarkEnd w:id="23"/>
    <w:bookmarkStart w:id="24" w:name="environmental-consultant"/>
    <w:p>
      <w:pPr>
        <w:pStyle w:val="Heading4"/>
      </w:pPr>
      <w:r>
        <w:t xml:space="preserve">Environmental Consultant</w:t>
      </w:r>
    </w:p>
    <w:p>
      <w:pPr>
        <w:pStyle w:val="FirstParagraph"/>
      </w:pPr>
      <w:r>
        <w:rPr>
          <w:bCs/>
          <w:b/>
        </w:rPr>
        <w:t xml:space="preserve">NatureGuard Japan</w:t>
      </w:r>
      <w:r>
        <w:t xml:space="preserve">, Kyoto, Japan (2015–2017)</w:t>
      </w:r>
    </w:p>
    <w:p>
      <w:pPr>
        <w:numPr>
          <w:ilvl w:val="0"/>
          <w:numId w:val="1003"/>
        </w:numPr>
        <w:pStyle w:val="Compact"/>
      </w:pPr>
      <w:r>
        <w:t xml:space="preserve">Advised on environmental impact assessments for infrastructure projects in Kyoto, ensuring compliance with Japanese ecological regulations.</w:t>
      </w:r>
    </w:p>
    <w:p>
      <w:pPr>
        <w:numPr>
          <w:ilvl w:val="0"/>
          <w:numId w:val="1003"/>
        </w:numPr>
        <w:pStyle w:val="Compact"/>
      </w:pPr>
      <w:r>
        <w:t xml:space="preserve">Developed educational programs for schools and local organizations to promote biodiversity awareness.</w:t>
      </w:r>
    </w:p>
    <w:bookmarkEnd w:id="24"/>
    <w:bookmarkStart w:id="25" w:name="internship"/>
    <w:p>
      <w:pPr>
        <w:pStyle w:val="Heading4"/>
      </w:pPr>
      <w:r>
        <w:t xml:space="preserve">Internship</w:t>
      </w:r>
    </w:p>
    <w:p>
      <w:pPr>
        <w:pStyle w:val="FirstParagraph"/>
      </w:pPr>
      <w:r>
        <w:rPr>
          <w:bCs/>
          <w:b/>
        </w:rPr>
        <w:t xml:space="preserve">Kyoto Prefectural Government, Environmental Division</w:t>
      </w:r>
      <w:r>
        <w:t xml:space="preserve">, Kyoto, Japan (2014)</w:t>
      </w:r>
    </w:p>
    <w:p>
      <w:pPr>
        <w:numPr>
          <w:ilvl w:val="0"/>
          <w:numId w:val="1004"/>
        </w:numPr>
        <w:pStyle w:val="Compact"/>
      </w:pPr>
      <w:r>
        <w:t xml:space="preserve">Assisted in monitoring water quality in the Kamo River, a vital ecological and cultural resource for Kyoto.</w:t>
      </w:r>
    </w:p>
    <w:p>
      <w:pPr>
        <w:numPr>
          <w:ilvl w:val="0"/>
          <w:numId w:val="1004"/>
        </w:numPr>
        <w:pStyle w:val="Compact"/>
      </w:pPr>
      <w:r>
        <w:t xml:space="preserve">Supported data collection for the "Kyoto Green City Initiative," focusing on urban green spaces and their role in climate adaptation.</w:t>
      </w:r>
    </w:p>
    <w:bookmarkEnd w:id="25"/>
    <w:bookmarkEnd w:id="26"/>
    <w:bookmarkStart w:id="27" w:name="research-interests"/>
    <w:p>
      <w:pPr>
        <w:pStyle w:val="Heading3"/>
      </w:pPr>
      <w:r>
        <w:t xml:space="preserve">Research Interests</w:t>
      </w:r>
    </w:p>
    <w:p>
      <w:pPr>
        <w:numPr>
          <w:ilvl w:val="0"/>
          <w:numId w:val="1005"/>
        </w:numPr>
        <w:pStyle w:val="Compact"/>
      </w:pPr>
      <w:r>
        <w:t xml:space="preserve">Ecosystem restoration in urbanized areas of Japan Kyoto.</w:t>
      </w:r>
    </w:p>
    <w:p>
      <w:pPr>
        <w:numPr>
          <w:ilvl w:val="0"/>
          <w:numId w:val="1005"/>
        </w:numPr>
        <w:pStyle w:val="Compact"/>
      </w:pPr>
      <w:r>
        <w:t xml:space="preserve">Conservation of endemic species, such as the endangered Japanese serow and native orchids.</w:t>
      </w:r>
    </w:p>
    <w:p>
      <w:pPr>
        <w:numPr>
          <w:ilvl w:val="0"/>
          <w:numId w:val="1005"/>
        </w:numPr>
        <w:pStyle w:val="Compact"/>
      </w:pPr>
      <w:r>
        <w:t xml:space="preserve">Sustainable use of natural resources in alignment with Japan’s environmental policies.</w:t>
      </w:r>
    </w:p>
    <w:bookmarkEnd w:id="27"/>
    <w:bookmarkStart w:id="28" w:name="publications"/>
    <w:p>
      <w:pPr>
        <w:pStyle w:val="Heading3"/>
      </w:pPr>
      <w:r>
        <w:t xml:space="preserve">Publications</w:t>
      </w:r>
    </w:p>
    <w:p>
      <w:pPr>
        <w:numPr>
          <w:ilvl w:val="0"/>
          <w:numId w:val="1006"/>
        </w:numPr>
        <w:pStyle w:val="Compact"/>
      </w:pPr>
      <w:r>
        <w:t xml:space="preserve">"Climate Change Impacts on Kyoto’s Forest Ecosystems: A 20-Year Study," *Journal of Japanese Ecology*, 2021.</w:t>
      </w:r>
    </w:p>
    <w:p>
      <w:pPr>
        <w:numPr>
          <w:ilvl w:val="0"/>
          <w:numId w:val="1006"/>
        </w:numPr>
        <w:pStyle w:val="Compact"/>
      </w:pPr>
      <w:r>
        <w:t xml:space="preserve">"Invasive Species Management in Urban Green Spaces: Lessons from Kyoto," *Environmental Science and Policy*, 2019.</w:t>
      </w:r>
    </w:p>
    <w:p>
      <w:pPr>
        <w:numPr>
          <w:ilvl w:val="0"/>
          <w:numId w:val="1006"/>
        </w:numPr>
        <w:pStyle w:val="Compact"/>
      </w:pPr>
      <w:r>
        <w:t xml:space="preserve">"Community-Based Conservation Strategies in Japan’s Mountainous Regions," *Biodiversity and Conservation*, 2018.</w:t>
      </w:r>
    </w:p>
    <w:bookmarkEnd w:id="28"/>
    <w:bookmarkStart w:id="29" w:name="skills"/>
    <w:p>
      <w:pPr>
        <w:pStyle w:val="Heading3"/>
      </w:pPr>
      <w:r>
        <w:t xml:space="preserve">Skills</w:t>
      </w:r>
    </w:p>
    <w:p>
      <w:pPr>
        <w:numPr>
          <w:ilvl w:val="0"/>
          <w:numId w:val="1007"/>
        </w:numPr>
        <w:pStyle w:val="Compact"/>
      </w:pPr>
      <w:r>
        <w:rPr>
          <w:bCs/>
          <w:b/>
        </w:rPr>
        <w:t xml:space="preserve">Languages:</w:t>
      </w:r>
      <w:r>
        <w:t xml:space="preserve"> </w:t>
      </w:r>
      <w:r>
        <w:t xml:space="preserve">Japanese (N1 level), English, basic knowledge of Korean.</w:t>
      </w:r>
    </w:p>
    <w:p>
      <w:pPr>
        <w:numPr>
          <w:ilvl w:val="0"/>
          <w:numId w:val="1007"/>
        </w:numPr>
        <w:pStyle w:val="Compact"/>
      </w:pPr>
      <w:r>
        <w:rPr>
          <w:bCs/>
          <w:b/>
        </w:rPr>
        <w:t xml:space="preserve">Technical Skills:</w:t>
      </w:r>
      <w:r>
        <w:t xml:space="preserve"> </w:t>
      </w:r>
      <w:r>
        <w:t xml:space="preserve">GIS mapping, PCR techniques, data analysis (R/Python), field sampling methods.</w:t>
      </w:r>
    </w:p>
    <w:p>
      <w:pPr>
        <w:numPr>
          <w:ilvl w:val="0"/>
          <w:numId w:val="1007"/>
        </w:numPr>
        <w:pStyle w:val="Compact"/>
      </w:pPr>
      <w:r>
        <w:rPr>
          <w:bCs/>
          <w:b/>
        </w:rPr>
        <w:t xml:space="preserve">Software:</w:t>
      </w:r>
      <w:r>
        <w:t xml:space="preserve"> </w:t>
      </w:r>
      <w:r>
        <w:t xml:space="preserve">ArcGIS, SPSS, Adobe Illustrator for scientific illustrations.</w:t>
      </w:r>
    </w:p>
    <w:bookmarkEnd w:id="29"/>
    <w:bookmarkStart w:id="30" w:name="certifications"/>
    <w:p>
      <w:pPr>
        <w:pStyle w:val="Heading3"/>
      </w:pPr>
      <w:r>
        <w:t xml:space="preserve">Certifications</w:t>
      </w:r>
    </w:p>
    <w:p>
      <w:pPr>
        <w:numPr>
          <w:ilvl w:val="0"/>
          <w:numId w:val="1008"/>
        </w:numPr>
        <w:pStyle w:val="Compact"/>
      </w:pPr>
      <w:r>
        <w:rPr>
          <w:bCs/>
          <w:b/>
        </w:rPr>
        <w:t xml:space="preserve">Japanese Language Proficiency Test (N1)</w:t>
      </w:r>
      <w:r>
        <w:t xml:space="preserve">, 2016.</w:t>
      </w:r>
    </w:p>
    <w:p>
      <w:pPr>
        <w:numPr>
          <w:ilvl w:val="0"/>
          <w:numId w:val="1008"/>
        </w:numPr>
        <w:pStyle w:val="Compact"/>
      </w:pPr>
      <w:r>
        <w:rPr>
          <w:bCs/>
          <w:b/>
        </w:rPr>
        <w:t xml:space="preserve">Environmental Impact Assessment Certification</w:t>
      </w:r>
      <w:r>
        <w:t xml:space="preserve">, Kyoto Environmental Institute, 2017.</w:t>
      </w:r>
    </w:p>
    <w:p>
      <w:pPr>
        <w:numPr>
          <w:ilvl w:val="0"/>
          <w:numId w:val="1008"/>
        </w:numPr>
        <w:pStyle w:val="Compact"/>
      </w:pPr>
      <w:r>
        <w:rPr>
          <w:bCs/>
          <w:b/>
        </w:rPr>
        <w:t xml:space="preserve">Wildlife Conservation Training Program</w:t>
      </w:r>
      <w:r>
        <w:t xml:space="preserve">, Japan Wildlife Research Center, 2018.</w:t>
      </w:r>
    </w:p>
    <w:bookmarkEnd w:id="30"/>
    <w:bookmarkStart w:id="31" w:name="professional-affiliations"/>
    <w:p>
      <w:pPr>
        <w:pStyle w:val="Heading3"/>
      </w:pPr>
      <w:r>
        <w:t xml:space="preserve">Professional Affiliations</w:t>
      </w:r>
    </w:p>
    <w:p>
      <w:pPr>
        <w:numPr>
          <w:ilvl w:val="0"/>
          <w:numId w:val="1009"/>
        </w:numPr>
        <w:pStyle w:val="Compact"/>
      </w:pPr>
      <w:r>
        <w:rPr>
          <w:bCs/>
          <w:b/>
        </w:rPr>
        <w:t xml:space="preserve">Japan Society of Ecological Entomology (JSEE)</w:t>
      </w:r>
      <w:r>
        <w:t xml:space="preserve">, Member since 2016.</w:t>
      </w:r>
    </w:p>
    <w:p>
      <w:pPr>
        <w:numPr>
          <w:ilvl w:val="0"/>
          <w:numId w:val="1009"/>
        </w:numPr>
        <w:pStyle w:val="Compact"/>
      </w:pPr>
      <w:r>
        <w:rPr>
          <w:bCs/>
          <w:b/>
        </w:rPr>
        <w:t xml:space="preserve">Kyoto Nature Conservation Association</w:t>
      </w:r>
      <w:r>
        <w:t xml:space="preserve">, Volunteer Researcher, 2017–Present.</w:t>
      </w:r>
    </w:p>
    <w:p>
      <w:pPr>
        <w:numPr>
          <w:ilvl w:val="0"/>
          <w:numId w:val="1009"/>
        </w:numPr>
        <w:pStyle w:val="Compact"/>
      </w:pPr>
      <w:r>
        <w:rPr>
          <w:bCs/>
          <w:b/>
        </w:rPr>
        <w:t xml:space="preserve">International Union for Conservation of Nature (IUCN)</w:t>
      </w:r>
      <w:r>
        <w:t xml:space="preserve">, Affiliate Member, 2019–Present.</w:t>
      </w:r>
    </w:p>
    <w:bookmarkEnd w:id="31"/>
    <w:bookmarkStart w:id="32" w:name="volunteer-work"/>
    <w:p>
      <w:pPr>
        <w:pStyle w:val="Heading3"/>
      </w:pPr>
      <w:r>
        <w:t xml:space="preserve">Volunteer Work</w:t>
      </w:r>
    </w:p>
    <w:p>
      <w:pPr>
        <w:numPr>
          <w:ilvl w:val="0"/>
          <w:numId w:val="1010"/>
        </w:numPr>
        <w:pStyle w:val="Compact"/>
      </w:pPr>
      <w:r>
        <w:rPr>
          <w:bCs/>
          <w:b/>
        </w:rPr>
        <w:t xml:space="preserve">Kyoto Biodiversity Project</w:t>
      </w:r>
      <w:r>
        <w:t xml:space="preserve">, 2018–2021</w:t>
      </w:r>
    </w:p>
    <w:p>
      <w:pPr>
        <w:numPr>
          <w:ilvl w:val="0"/>
          <w:numId w:val="1010"/>
        </w:numPr>
        <w:pStyle w:val="Compact"/>
      </w:pPr>
      <w:r>
        <w:rPr>
          <w:bCs/>
          <w:b/>
        </w:rPr>
        <w:t xml:space="preserve">Eco-Adventure Tours for Students</w:t>
      </w:r>
      <w:r>
        <w:t xml:space="preserve">, 2019–Present</w:t>
      </w:r>
    </w:p>
    <w:bookmarkEnd w:id="32"/>
    <w:bookmarkStart w:id="33" w:name="projects-in-japan-kyoto"/>
    <w:p>
      <w:pPr>
        <w:pStyle w:val="Heading3"/>
      </w:pPr>
      <w:r>
        <w:t xml:space="preserve">Projects in Japan Kyoto</w:t>
      </w:r>
    </w:p>
    <w:p>
      <w:pPr>
        <w:numPr>
          <w:ilvl w:val="0"/>
          <w:numId w:val="1011"/>
        </w:numPr>
        <w:pStyle w:val="Compact"/>
      </w:pPr>
      <w:r>
        <w:rPr>
          <w:bCs/>
          <w:b/>
        </w:rPr>
        <w:t xml:space="preserve">"Kyoto Forest Resilience Program"</w:t>
      </w:r>
      <w:r>
        <w:t xml:space="preserve"> </w:t>
      </w:r>
      <w:r>
        <w:t xml:space="preserve">(2020–2023)</w:t>
      </w:r>
    </w:p>
    <w:p>
      <w:pPr>
        <w:numPr>
          <w:ilvl w:val="0"/>
          <w:numId w:val="1011"/>
        </w:numPr>
        <w:pStyle w:val="Compact"/>
      </w:pPr>
      <w:r>
        <w:rPr>
          <w:bCs/>
          <w:b/>
        </w:rPr>
        <w:t xml:space="preserve">"Urban Green Corridors for Biodiversity"</w:t>
      </w:r>
      <w:r>
        <w:t xml:space="preserve"> </w:t>
      </w:r>
      <w:r>
        <w:t xml:space="preserve">(2019)</w:t>
      </w:r>
    </w:p>
    <w:bookmarkEnd w:id="33"/>
    <w:bookmarkStart w:id="34" w:name="references"/>
    <w:p>
      <w:pPr>
        <w:pStyle w:val="Heading3"/>
      </w:pPr>
      <w:r>
        <w:t xml:space="preserve">References</w:t>
      </w:r>
    </w:p>
    <w:p>
      <w:pPr>
        <w:pStyle w:val="FirstParagraph"/>
      </w:pPr>
      <w:r>
        <w:t xml:space="preserve">Available upon request. Contact [Your Email] or [Your Phone Number].</w:t>
      </w:r>
    </w:p>
    <w:bookmarkEnd w:id="34"/>
    <w:p>
      <w:pPr>
        <w:pStyle w:val="BodyText"/>
      </w:pPr>
      <w:r>
        <w:rPr>
          <w:bCs/>
          <w:b/>
        </w:rPr>
        <w:t xml:space="preserve">Note:</w:t>
      </w:r>
      <w:r>
        <w:t xml:space="preserve"> </w:t>
      </w:r>
      <w:r>
        <w:t xml:space="preserve">This Curriculum Vitae is tailored for a Biologist in Japan Kyoto, emphasizing ecological research, environmental conservation, and alignment with local initiatives. It reflects the unique challenges and opportunities of working in Kyoto’s rich biodiversity and cultural landscape.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Japan Kyoto</dc:title>
  <dc:creator/>
  <dc:language>en</dc:language>
  <cp:keywords/>
  <dcterms:created xsi:type="dcterms:W3CDTF">2025-12-05T06:39:47Z</dcterms:created>
  <dcterms:modified xsi:type="dcterms:W3CDTF">2025-12-05T06:39:47Z</dcterms:modified>
</cp:coreProperties>
</file>

<file path=docProps/custom.xml><?xml version="1.0" encoding="utf-8"?>
<Properties xmlns="http://schemas.openxmlformats.org/officeDocument/2006/custom-properties" xmlns:vt="http://schemas.openxmlformats.org/officeDocument/2006/docPropsVTypes"/>
</file>