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biologist-kenya-nairobi"/>
    <w:p>
      <w:pPr>
        <w:pStyle w:val="Heading2"/>
      </w:pPr>
      <w:r>
        <w:t xml:space="preserve">Biologist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Wambua</w:t>
      </w:r>
    </w:p>
    <w:p>
      <w:pPr>
        <w:pStyle w:val="BodyText"/>
      </w:pPr>
      <w:r>
        <w:rPr>
          <w:bCs/>
          <w:b/>
        </w:rPr>
        <w:t xml:space="preserve">Email:</w:t>
      </w:r>
      <w:r>
        <w:t xml:space="preserve"> </w:t>
      </w:r>
      <w:r>
        <w:t xml:space="preserve">john.wambua@biologistkenya.com</w:t>
      </w:r>
    </w:p>
    <w:p>
      <w:pPr>
        <w:pStyle w:val="BodyText"/>
      </w:pPr>
      <w:r>
        <w:rPr>
          <w:bCs/>
          <w:b/>
        </w:rPr>
        <w:t xml:space="preserve">Phone:</w:t>
      </w:r>
      <w:r>
        <w:t xml:space="preserve"> </w:t>
      </w:r>
      <w:r>
        <w:t xml:space="preserve">+254 712 345 678</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Biologist with over a decade of experience in ecological research, biodiversity conservation, and environmental sustainability projects across Kenya. Specialized in studying ecosystems unique to Nairobi and surrounding regions, including the Nairobi National Park and the Great Rift Valley. Committed to advancing scientific knowledge while addressing pressing environmental challenges in Kenya Nairobi through innovative research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w:t>
      </w:r>
      <w:r>
        <w:t xml:space="preserve">, University of Nairobi, Kenya (2010–2014)</w:t>
      </w:r>
    </w:p>
    <w:p>
      <w:pPr>
        <w:numPr>
          <w:ilvl w:val="0"/>
          <w:numId w:val="1001"/>
        </w:numPr>
        <w:pStyle w:val="Compact"/>
      </w:pPr>
      <w:r>
        <w:rPr>
          <w:bCs/>
          <w:b/>
        </w:rPr>
        <w:t xml:space="preserve">MSc in Ecology and Environmental Management</w:t>
      </w:r>
      <w:r>
        <w:t xml:space="preserve">, Kenyatta University, Kenya (2015–2017)</w:t>
      </w:r>
    </w:p>
    <w:p>
      <w:pPr>
        <w:numPr>
          <w:ilvl w:val="0"/>
          <w:numId w:val="1001"/>
        </w:numPr>
        <w:pStyle w:val="Compact"/>
      </w:pPr>
      <w:r>
        <w:rPr>
          <w:bCs/>
          <w:b/>
        </w:rPr>
        <w:t xml:space="preserve">PhD in Conservation Biology</w:t>
      </w:r>
      <w:r>
        <w:t xml:space="preserve">, University of Nairobi, Kenya (2018–2021)</w:t>
      </w:r>
    </w:p>
    <w:bookmarkEnd w:id="22"/>
    <w:bookmarkStart w:id="26" w:name="work-experience"/>
    <w:p>
      <w:pPr>
        <w:pStyle w:val="Heading3"/>
      </w:pPr>
      <w:r>
        <w:t xml:space="preserve">Work Experience</w:t>
      </w:r>
    </w:p>
    <w:bookmarkStart w:id="23" w:name="X6e7f8bdf02112bce666324a331bd75c467bad2d"/>
    <w:p>
      <w:pPr>
        <w:pStyle w:val="Heading4"/>
      </w:pPr>
      <w:r>
        <w:t xml:space="preserve">Kenyatta University Research Fellow | Department of Environmental Studies</w:t>
      </w:r>
    </w:p>
    <w:p>
      <w:pPr>
        <w:pStyle w:val="FirstParagraph"/>
      </w:pPr>
      <w:r>
        <w:rPr>
          <w:iCs/>
          <w:i/>
        </w:rPr>
        <w:t xml:space="preserve">April 2021 – Present</w:t>
      </w:r>
    </w:p>
    <w:p>
      <w:pPr>
        <w:numPr>
          <w:ilvl w:val="0"/>
          <w:numId w:val="1002"/>
        </w:numPr>
        <w:pStyle w:val="Compact"/>
      </w:pPr>
      <w:r>
        <w:t xml:space="preserve">Conducted field research on the impact of urbanization on biodiversity in Nairobi, focusing on species adaptation and habitat fragmentation.</w:t>
      </w:r>
    </w:p>
    <w:p>
      <w:pPr>
        <w:numPr>
          <w:ilvl w:val="0"/>
          <w:numId w:val="1002"/>
        </w:numPr>
        <w:pStyle w:val="Compact"/>
      </w:pPr>
      <w:r>
        <w:t xml:space="preserve">Collaborated with local communities to develop sustainable land-use practices that preserve Nairobi's unique ecosystems.</w:t>
      </w:r>
    </w:p>
    <w:p>
      <w:pPr>
        <w:numPr>
          <w:ilvl w:val="0"/>
          <w:numId w:val="1002"/>
        </w:numPr>
        <w:pStyle w:val="Compact"/>
      </w:pPr>
      <w:r>
        <w:t xml:space="preserve">Published peer-reviewed articles in journals such as *Journal of African Ecology* and *Kenya Environmental Research Review*.</w:t>
      </w:r>
    </w:p>
    <w:bookmarkEnd w:id="23"/>
    <w:bookmarkStart w:id="24" w:name="X91260b823cdb73b7d432dfefd251cb1ce9881af"/>
    <w:p>
      <w:pPr>
        <w:pStyle w:val="Heading4"/>
      </w:pPr>
      <w:r>
        <w:t xml:space="preserve">Senior Biologist | Kenya Wildlife Service (KWS)</w:t>
      </w:r>
    </w:p>
    <w:p>
      <w:pPr>
        <w:pStyle w:val="FirstParagraph"/>
      </w:pPr>
      <w:r>
        <w:rPr>
          <w:iCs/>
          <w:i/>
        </w:rPr>
        <w:t xml:space="preserve">July 2017 – March 2021</w:t>
      </w:r>
    </w:p>
    <w:p>
      <w:pPr>
        <w:numPr>
          <w:ilvl w:val="0"/>
          <w:numId w:val="1003"/>
        </w:numPr>
        <w:pStyle w:val="Compact"/>
      </w:pPr>
      <w:r>
        <w:t xml:space="preserve">Managed biodiversity monitoring programs in Nairobi National Park and adjacent reserves, ensuring compliance with national conservation policies.</w:t>
      </w:r>
    </w:p>
    <w:p>
      <w:pPr>
        <w:numPr>
          <w:ilvl w:val="0"/>
          <w:numId w:val="1003"/>
        </w:numPr>
        <w:pStyle w:val="Compact"/>
      </w:pPr>
      <w:r>
        <w:t xml:space="preserve">Trained park rangers in wildlife tracking and data collection techniques tailored to Kenya's ecosystems.</w:t>
      </w:r>
    </w:p>
    <w:p>
      <w:pPr>
        <w:numPr>
          <w:ilvl w:val="0"/>
          <w:numId w:val="1003"/>
        </w:numPr>
        <w:pStyle w:val="Compact"/>
      </w:pPr>
      <w:r>
        <w:t xml:space="preserve">Contributed to the development of the 2020-2030 National Biodiversity Strategy, emphasizing Nairobi's role in regional conservation efforts.</w:t>
      </w:r>
    </w:p>
    <w:bookmarkEnd w:id="24"/>
    <w:bookmarkStart w:id="25" w:name="Xbe15930f7cec8f1aa7781023c85c24267a93260"/>
    <w:p>
      <w:pPr>
        <w:pStyle w:val="Heading4"/>
      </w:pPr>
      <w:r>
        <w:t xml:space="preserve">Research Assistant | African Institute for Mathematical Sciences (AIMS) Kenya</w:t>
      </w:r>
    </w:p>
    <w:p>
      <w:pPr>
        <w:pStyle w:val="FirstParagraph"/>
      </w:pPr>
      <w:r>
        <w:rPr>
          <w:iCs/>
          <w:i/>
        </w:rPr>
        <w:t xml:space="preserve">June 2015 – June 2017</w:t>
      </w:r>
    </w:p>
    <w:p>
      <w:pPr>
        <w:numPr>
          <w:ilvl w:val="0"/>
          <w:numId w:val="1004"/>
        </w:numPr>
        <w:pStyle w:val="Compact"/>
      </w:pPr>
      <w:r>
        <w:t xml:space="preserve">Analyzed ecological datasets to model climate change impacts on Nairobi’s flora and fauna.</w:t>
      </w:r>
    </w:p>
    <w:p>
      <w:pPr>
        <w:numPr>
          <w:ilvl w:val="0"/>
          <w:numId w:val="1004"/>
        </w:numPr>
        <w:pStyle w:val="Compact"/>
      </w:pPr>
      <w:r>
        <w:t xml:space="preserve">Developed educational materials for high school students in Nairobi, promoting STEM careers in biology.</w:t>
      </w:r>
    </w:p>
    <w:bookmarkEnd w:id="25"/>
    <w:bookmarkEnd w:id="26"/>
    <w:bookmarkStart w:id="27" w:name="skills"/>
    <w:p>
      <w:pPr>
        <w:pStyle w:val="Heading3"/>
      </w:pPr>
      <w:r>
        <w:t xml:space="preserve">Skills</w:t>
      </w:r>
    </w:p>
    <w:p>
      <w:pPr>
        <w:numPr>
          <w:ilvl w:val="0"/>
          <w:numId w:val="1005"/>
        </w:numPr>
        <w:pStyle w:val="Compact"/>
      </w:pPr>
      <w:r>
        <w:rPr>
          <w:bCs/>
          <w:b/>
        </w:rPr>
        <w:t xml:space="preserve">Ecological Research:</w:t>
      </w:r>
      <w:r>
        <w:t xml:space="preserve"> </w:t>
      </w:r>
      <w:r>
        <w:t xml:space="preserve">Field data collection, species identification, habitat analysis.</w:t>
      </w:r>
    </w:p>
    <w:p>
      <w:pPr>
        <w:numPr>
          <w:ilvl w:val="0"/>
          <w:numId w:val="1005"/>
        </w:numPr>
        <w:pStyle w:val="Compact"/>
      </w:pPr>
      <w:r>
        <w:rPr>
          <w:bCs/>
          <w:b/>
        </w:rPr>
        <w:t xml:space="preserve">Data Analysis:</w:t>
      </w:r>
      <w:r>
        <w:t xml:space="preserve"> </w:t>
      </w:r>
      <w:r>
        <w:t xml:space="preserve">Proficient in R, Python, and SPSS for statistical modeling of ecological trends in Kenya Nairobi.</w:t>
      </w:r>
    </w:p>
    <w:p>
      <w:pPr>
        <w:numPr>
          <w:ilvl w:val="0"/>
          <w:numId w:val="1005"/>
        </w:numPr>
        <w:pStyle w:val="Compact"/>
      </w:pPr>
      <w:r>
        <w:rPr>
          <w:bCs/>
          <w:b/>
        </w:rPr>
        <w:t xml:space="preserve">Project Management:</w:t>
      </w:r>
      <w:r>
        <w:t xml:space="preserve"> </w:t>
      </w:r>
      <w:r>
        <w:t xml:space="preserve">Experienced in leading multi-stakeholder projects funded by the Kenyan government and international NGOs.</w:t>
      </w:r>
    </w:p>
    <w:p>
      <w:pPr>
        <w:numPr>
          <w:ilvl w:val="0"/>
          <w:numId w:val="1005"/>
        </w:numPr>
        <w:pStyle w:val="Compact"/>
      </w:pPr>
      <w:r>
        <w:rPr>
          <w:bCs/>
          <w:b/>
        </w:rPr>
        <w:t xml:space="preserve">Languages:</w:t>
      </w:r>
      <w:r>
        <w:t xml:space="preserve"> </w:t>
      </w:r>
      <w:r>
        <w:t xml:space="preserve">English (fluent), Swahili (fluent), French (basic).</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GIS Certification</w:t>
      </w:r>
      <w:r>
        <w:t xml:space="preserve">, Nairobi Institute of Technology, Kenya (2019)</w:t>
      </w:r>
    </w:p>
    <w:p>
      <w:pPr>
        <w:numPr>
          <w:ilvl w:val="0"/>
          <w:numId w:val="1006"/>
        </w:numPr>
        <w:pStyle w:val="Compact"/>
      </w:pPr>
      <w:r>
        <w:rPr>
          <w:bCs/>
          <w:b/>
        </w:rPr>
        <w:t xml:space="preserve">Wildlife Conservation Leadership Program</w:t>
      </w:r>
      <w:r>
        <w:t xml:space="preserve">, African Wildlife Foundation (2018)</w:t>
      </w:r>
    </w:p>
    <w:p>
      <w:pPr>
        <w:numPr>
          <w:ilvl w:val="0"/>
          <w:numId w:val="1006"/>
        </w:numPr>
        <w:pStyle w:val="Compact"/>
      </w:pPr>
      <w:r>
        <w:rPr>
          <w:bCs/>
          <w:b/>
        </w:rPr>
        <w:t xml:space="preserve">Environmental Impact Assessment (EIA) Training</w:t>
      </w:r>
      <w:r>
        <w:t xml:space="preserve">, Kenya Environmental Standards and Licensing Agency (KESLA), 2016</w:t>
      </w:r>
    </w:p>
    <w:bookmarkEnd w:id="28"/>
    <w:bookmarkStart w:id="32" w:name="projects-and-research"/>
    <w:p>
      <w:pPr>
        <w:pStyle w:val="Heading3"/>
      </w:pPr>
      <w:r>
        <w:t xml:space="preserve">Projects and Research</w:t>
      </w:r>
    </w:p>
    <w:bookmarkStart w:id="29" w:name="Xce493592ff4ab25918b7c069848145862267c2d"/>
    <w:p>
      <w:pPr>
        <w:pStyle w:val="Heading4"/>
      </w:pPr>
      <w:r>
        <w:t xml:space="preserve">Urban Biodiversity in Nairobi: A Pilot Study (2020)</w:t>
      </w:r>
    </w:p>
    <w:p>
      <w:pPr>
        <w:pStyle w:val="FirstParagraph"/>
      </w:pPr>
      <w:r>
        <w:t xml:space="preserve">Investigated the effects of urban expansion on native species in Nairobi, resulting in a policy brief adopted by the Nairobi City County Government.</w:t>
      </w:r>
    </w:p>
    <w:bookmarkEnd w:id="29"/>
    <w:bookmarkStart w:id="30" w:name="Xe7394df1dd21b4563252c1cf311193b7bf86fbc"/>
    <w:p>
      <w:pPr>
        <w:pStyle w:val="Heading4"/>
      </w:pPr>
      <w:r>
        <w:t xml:space="preserve">Community-Based Conservation in the Rift Valley (2019)</w:t>
      </w:r>
    </w:p>
    <w:p>
      <w:pPr>
        <w:pStyle w:val="FirstParagraph"/>
      </w:pPr>
      <w:r>
        <w:t xml:space="preserve">Collaborated with local communities to establish protected zones for endangered species, improving habitat connectivity between Nairobi and Lake Naivasha.</w:t>
      </w:r>
    </w:p>
    <w:bookmarkEnd w:id="30"/>
    <w:bookmarkStart w:id="31" w:name="Xb9039e7fd317a80ba46aaf92ec8009af818f6df"/>
    <w:p>
      <w:pPr>
        <w:pStyle w:val="Heading4"/>
      </w:pPr>
      <w:r>
        <w:t xml:space="preserve">Eco-Tourism and Biodiversity Education (2017)</w:t>
      </w:r>
    </w:p>
    <w:p>
      <w:pPr>
        <w:pStyle w:val="FirstParagraph"/>
      </w:pPr>
      <w:r>
        <w:t xml:space="preserve">Developed a curriculum for schools in Nairobi to teach students about Kenya’s unique ecosystems and the importance of conservation.</w:t>
      </w:r>
    </w:p>
    <w:bookmarkEnd w:id="31"/>
    <w:bookmarkEnd w:id="32"/>
    <w:bookmarkStart w:id="33" w:name="publications"/>
    <w:p>
      <w:pPr>
        <w:pStyle w:val="Heading3"/>
      </w:pPr>
      <w:r>
        <w:t xml:space="preserve">Publications</w:t>
      </w:r>
    </w:p>
    <w:p>
      <w:pPr>
        <w:numPr>
          <w:ilvl w:val="0"/>
          <w:numId w:val="1007"/>
        </w:numPr>
        <w:pStyle w:val="Compact"/>
      </w:pPr>
      <w:r>
        <w:rPr>
          <w:iCs/>
          <w:i/>
        </w:rPr>
        <w:t xml:space="preserve">"Biodiversity Hotspots in Urban Nairobi: Challenges and Opportunities"</w:t>
      </w:r>
      <w:r>
        <w:t xml:space="preserve">, Journal of African Ecology, 2021.</w:t>
      </w:r>
    </w:p>
    <w:p>
      <w:pPr>
        <w:numPr>
          <w:ilvl w:val="0"/>
          <w:numId w:val="1007"/>
        </w:numPr>
        <w:pStyle w:val="Compact"/>
      </w:pPr>
      <w:r>
        <w:rPr>
          <w:iCs/>
          <w:i/>
        </w:rPr>
        <w:t xml:space="preserve">"Climate Change Impacts on Avian Species in the Great Rift Valley"</w:t>
      </w:r>
      <w:r>
        <w:t xml:space="preserve">, Kenya Environmental Research Review, 2019.</w:t>
      </w:r>
    </w:p>
    <w:p>
      <w:pPr>
        <w:numPr>
          <w:ilvl w:val="0"/>
          <w:numId w:val="1007"/>
        </w:numPr>
        <w:pStyle w:val="Compact"/>
      </w:pPr>
      <w:r>
        <w:rPr>
          <w:iCs/>
          <w:i/>
        </w:rPr>
        <w:t xml:space="preserve">"Community Engagement in Wildlife Conservation: A Case Study from Nairobi"</w:t>
      </w:r>
      <w:r>
        <w:t xml:space="preserve">, African Journal of Environmental Science and Technology, 2017.</w:t>
      </w:r>
    </w:p>
    <w:bookmarkEnd w:id="33"/>
    <w:bookmarkStart w:id="34" w:name="volunteer-work"/>
    <w:p>
      <w:pPr>
        <w:pStyle w:val="Heading3"/>
      </w:pPr>
      <w:r>
        <w:t xml:space="preserve">Volunteer Work</w:t>
      </w:r>
    </w:p>
    <w:p>
      <w:pPr>
        <w:numPr>
          <w:ilvl w:val="0"/>
          <w:numId w:val="1008"/>
        </w:numPr>
        <w:pStyle w:val="Compact"/>
      </w:pPr>
      <w:r>
        <w:rPr>
          <w:bCs/>
          <w:b/>
        </w:rPr>
        <w:t xml:space="preserve">Green Nairobi Initiative</w:t>
      </w:r>
      <w:r>
        <w:t xml:space="preserve"> </w:t>
      </w:r>
      <w:r>
        <w:t xml:space="preserve">(2018–Present): Organized tree-planting campaigns and environmental awareness workshops in Nairobi neighborhoods.</w:t>
      </w:r>
    </w:p>
    <w:p>
      <w:pPr>
        <w:numPr>
          <w:ilvl w:val="0"/>
          <w:numId w:val="1008"/>
        </w:numPr>
        <w:pStyle w:val="Compact"/>
      </w:pPr>
      <w:r>
        <w:rPr>
          <w:bCs/>
          <w:b/>
        </w:rPr>
        <w:t xml:space="preserve">Kenya Wildlife Conservancy Mentorship Program</w:t>
      </w:r>
      <w:r>
        <w:t xml:space="preserve"> </w:t>
      </w:r>
      <w:r>
        <w:t xml:space="preserve">(2019): Trained 50+ students from Nairobi universities in field biology techniques.</w:t>
      </w:r>
    </w:p>
    <w:bookmarkEnd w:id="34"/>
    <w:bookmarkStart w:id="35" w:name="references"/>
    <w:p>
      <w:pPr>
        <w:pStyle w:val="Heading3"/>
      </w:pPr>
      <w:r>
        <w:t xml:space="preserve">References</w:t>
      </w:r>
    </w:p>
    <w:p>
      <w:pPr>
        <w:pStyle w:val="FirstParagraph"/>
      </w:pPr>
      <w:r>
        <w:t xml:space="preserve">Available upon request. Contact John M. Wambua at john.wambua@biologistkenya.com or +254 712 345 678.</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Kenya Nairobi</dc:title>
  <dc:creator/>
  <dc:language>en</dc:language>
  <cp:keywords/>
  <dcterms:created xsi:type="dcterms:W3CDTF">2026-07-21T06:42:51Z</dcterms:created>
  <dcterms:modified xsi:type="dcterms:W3CDTF">2026-07-21T06:42:51Z</dcterms:modified>
</cp:coreProperties>
</file>

<file path=docProps/custom.xml><?xml version="1.0" encoding="utf-8"?>
<Properties xmlns="http://schemas.openxmlformats.org/officeDocument/2006/custom-properties" xmlns:vt="http://schemas.openxmlformats.org/officeDocument/2006/docPropsVTypes"/>
</file>