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(Canada</w:t>
      </w:r>
      <w:r>
        <w:t xml:space="preserve"> </w:t>
      </w:r>
      <w:r>
        <w:t xml:space="preserve">Toronto)</w:t>
      </w:r>
    </w:p>
    <w:bookmarkStart w:id="35" w:name="curriculum-vitae"/>
    <w:p>
      <w:pPr>
        <w:pStyle w:val="Heading1"/>
      </w:pPr>
      <w:r>
        <w:t xml:space="preserve">Curriculum Vitae</w:t>
      </w:r>
    </w:p>
    <w:bookmarkStart w:id="34" w:name="biomedical-engineer-canada-toronto"/>
    <w:p>
      <w:pPr>
        <w:pStyle w:val="Heading2"/>
      </w:pPr>
      <w:r>
        <w:t xml:space="preserve">Biomedical Engineer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(123) 456-7890</w:t>
      </w:r>
    </w:p>
    <w:p>
      <w:pPr>
        <w:pStyle w:val="BodyText"/>
      </w:pPr>
      <w:r>
        <w:rPr>
          <w:bCs/>
          <w:b/>
        </w:rPr>
        <w:t xml:space="preserve">Address:</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innovative Biomedical Engineer with [X years] of experience in developing healthcare technologies, medical devices, and biomedical systems tailored for the Canadian healthcare landscape. Proficient in integrating engineering principles with biological sciences to address clinical challenges. Committed to advancing patient care through cutting-edge solutions aligned with Canada Toronto's dynamic medical innovation ecosystem.</w:t>
      </w:r>
    </w:p>
    <w:bookmarkEnd w:id="21"/>
    <w:bookmarkStart w:id="22" w:name="education"/>
    <w:p>
      <w:pPr>
        <w:pStyle w:val="Heading3"/>
      </w:pPr>
      <w:r>
        <w:t xml:space="preserve">Education</w:t>
      </w:r>
    </w:p>
    <w:p>
      <w:pPr>
        <w:numPr>
          <w:ilvl w:val="0"/>
          <w:numId w:val="1001"/>
        </w:numPr>
        <w:pStyle w:val="Compact"/>
      </w:pPr>
      <w:r>
        <w:rPr>
          <w:bCs/>
          <w:b/>
        </w:rPr>
        <w:t xml:space="preserve">Bachelor of Engineering in Biomedical Engineering</w:t>
      </w:r>
      <w:r>
        <w:br/>
      </w:r>
      <w:r>
        <w:t xml:space="preserve">[University Name], Toronto, Ontario, Canada</w:t>
      </w:r>
      <w:r>
        <w:br/>
      </w:r>
      <w:r>
        <w:t xml:space="preserve">Graduated: [Year]</w:t>
      </w:r>
    </w:p>
    <w:p>
      <w:pPr>
        <w:numPr>
          <w:ilvl w:val="0"/>
          <w:numId w:val="1001"/>
        </w:numPr>
        <w:pStyle w:val="Compact"/>
      </w:pPr>
      <w:r>
        <w:rPr>
          <w:bCs/>
          <w:b/>
        </w:rPr>
        <w:t xml:space="preserve">Master of Science in Biomedical Engineering</w:t>
      </w:r>
      <w:r>
        <w:br/>
      </w:r>
      <w:r>
        <w:t xml:space="preserve">[University Name], Toronto, Ontario, Canada</w:t>
      </w:r>
      <w:r>
        <w:br/>
      </w:r>
      <w:r>
        <w:t xml:space="preserve">Graduated: [Year]</w:t>
      </w:r>
    </w:p>
    <w:bookmarkEnd w:id="22"/>
    <w:bookmarkStart w:id="23" w:name="professional-certifications"/>
    <w:p>
      <w:pPr>
        <w:pStyle w:val="Heading3"/>
      </w:pPr>
      <w:r>
        <w:t xml:space="preserve">Professional Certifications</w:t>
      </w:r>
    </w:p>
    <w:p>
      <w:pPr>
        <w:numPr>
          <w:ilvl w:val="0"/>
          <w:numId w:val="1002"/>
        </w:numPr>
        <w:pStyle w:val="Compact"/>
      </w:pPr>
      <w:r>
        <w:t xml:space="preserve">Professional Engineer (P.Eng.) Registration in Ontario, Canada</w:t>
      </w:r>
    </w:p>
    <w:p>
      <w:pPr>
        <w:numPr>
          <w:ilvl w:val="0"/>
          <w:numId w:val="1002"/>
        </w:numPr>
        <w:pStyle w:val="Compact"/>
      </w:pPr>
      <w:r>
        <w:t xml:space="preserve">Certified Biomedical Equipment Technician (CBET)</w:t>
      </w:r>
    </w:p>
    <w:p>
      <w:pPr>
        <w:numPr>
          <w:ilvl w:val="0"/>
          <w:numId w:val="1002"/>
        </w:numPr>
        <w:pStyle w:val="Compact"/>
      </w:pPr>
      <w:r>
        <w:t xml:space="preserve">ISO 13485:2016 Medical Device Quality Management Systems Certification</w:t>
      </w:r>
    </w:p>
    <w:bookmarkEnd w:id="23"/>
    <w:bookmarkStart w:id="26" w:name="work-experience"/>
    <w:p>
      <w:pPr>
        <w:pStyle w:val="Heading3"/>
      </w:pPr>
      <w:r>
        <w:t xml:space="preserve">Work Experience</w:t>
      </w:r>
    </w:p>
    <w:bookmarkStart w:id="24" w:name="biomedical-engineer"/>
    <w:p>
      <w:pPr>
        <w:pStyle w:val="Heading4"/>
      </w:pPr>
      <w:r>
        <w:t xml:space="preserve">Biomedical Engineer</w:t>
      </w:r>
    </w:p>
    <w:p>
      <w:pPr>
        <w:pStyle w:val="FirstParagraph"/>
      </w:pPr>
      <w:r>
        <w:rPr>
          <w:bCs/>
          <w:b/>
        </w:rPr>
        <w:t xml:space="preserve">[Company Name]</w:t>
      </w:r>
      <w:r>
        <w:t xml:space="preserve">, Toronto, Ontario, Canada</w:t>
      </w:r>
      <w:r>
        <w:br/>
      </w:r>
      <w:r>
        <w:t xml:space="preserve">[Month Year] – Present</w:t>
      </w:r>
    </w:p>
    <w:p>
      <w:pPr>
        <w:numPr>
          <w:ilvl w:val="0"/>
          <w:numId w:val="1003"/>
        </w:numPr>
        <w:pStyle w:val="Compact"/>
      </w:pPr>
      <w:r>
        <w:t xml:space="preserve">Designed and developed medical devices compliant with Canadian regulatory standards (Health Canada and ISO 13485).</w:t>
      </w:r>
    </w:p>
    <w:p>
      <w:pPr>
        <w:numPr>
          <w:ilvl w:val="0"/>
          <w:numId w:val="1003"/>
        </w:numPr>
        <w:pStyle w:val="Compact"/>
      </w:pPr>
      <w:r>
        <w:t xml:space="preserve">Collaborated with healthcare professionals to optimize diagnostic tools for improved patient outcomes in Toronto hospitals.</w:t>
      </w:r>
    </w:p>
    <w:p>
      <w:pPr>
        <w:numPr>
          <w:ilvl w:val="0"/>
          <w:numId w:val="1003"/>
        </w:numPr>
        <w:pStyle w:val="Compact"/>
      </w:pPr>
      <w:r>
        <w:t xml:space="preserve">Conducted research on wearable health technology, contributing to two peer-reviewed publications in Canadian biomedical journals.</w:t>
      </w:r>
    </w:p>
    <w:p>
      <w:pPr>
        <w:numPr>
          <w:ilvl w:val="0"/>
          <w:numId w:val="1003"/>
        </w:numPr>
        <w:pStyle w:val="Compact"/>
      </w:pPr>
      <w:r>
        <w:t xml:space="preserve">Led a team of engineers to reduce device development cycles by 20% through agile methodologies and lean engineering practices.</w:t>
      </w:r>
    </w:p>
    <w:bookmarkEnd w:id="24"/>
    <w:bookmarkStart w:id="25" w:name="biomedical-engineering-intern"/>
    <w:p>
      <w:pPr>
        <w:pStyle w:val="Heading4"/>
      </w:pPr>
      <w:r>
        <w:t xml:space="preserve">Biomedical Engineering Intern</w:t>
      </w:r>
    </w:p>
    <w:p>
      <w:pPr>
        <w:pStyle w:val="FirstParagraph"/>
      </w:pPr>
      <w:r>
        <w:rPr>
          <w:bCs/>
          <w:b/>
        </w:rPr>
        <w:t xml:space="preserve">[Company Name]</w:t>
      </w:r>
      <w:r>
        <w:t xml:space="preserve">, Toronto, Ontario, Canada</w:t>
      </w:r>
      <w:r>
        <w:br/>
      </w:r>
      <w:r>
        <w:t xml:space="preserve">[Month Year] – [Month Year]</w:t>
      </w:r>
    </w:p>
    <w:p>
      <w:pPr>
        <w:numPr>
          <w:ilvl w:val="0"/>
          <w:numId w:val="1004"/>
        </w:numPr>
        <w:pStyle w:val="Compact"/>
      </w:pPr>
      <w:r>
        <w:t xml:space="preserve">Assisted in the design of a portable ECG monitoring system for rural healthcare settings in Canada.</w:t>
      </w:r>
    </w:p>
    <w:p>
      <w:pPr>
        <w:numPr>
          <w:ilvl w:val="0"/>
          <w:numId w:val="1004"/>
        </w:numPr>
        <w:pStyle w:val="Compact"/>
      </w:pPr>
      <w:r>
        <w:t xml:space="preserve">Performed data analysis on clinical trials to validate device performance metrics under Canadian healthcare guidelines.</w:t>
      </w:r>
    </w:p>
    <w:p>
      <w:pPr>
        <w:numPr>
          <w:ilvl w:val="0"/>
          <w:numId w:val="1004"/>
        </w:numPr>
        <w:pStyle w:val="Compact"/>
      </w:pPr>
      <w:r>
        <w:t xml:space="preserve">Supported the implementation of a digital health platform for patient data management, enhancing interoperability with Toronto-area clinics.</w:t>
      </w:r>
    </w:p>
    <w:bookmarkEnd w:id="25"/>
    <w:bookmarkEnd w:id="26"/>
    <w:bookmarkStart w:id="27" w:name="research-projects"/>
    <w:p>
      <w:pPr>
        <w:pStyle w:val="Heading3"/>
      </w:pPr>
      <w:r>
        <w:t xml:space="preserve">Research &amp; Projects</w:t>
      </w:r>
    </w:p>
    <w:p>
      <w:pPr>
        <w:numPr>
          <w:ilvl w:val="0"/>
          <w:numId w:val="1005"/>
        </w:numPr>
        <w:pStyle w:val="Compact"/>
      </w:pPr>
      <w:r>
        <w:rPr>
          <w:bCs/>
          <w:b/>
        </w:rPr>
        <w:t xml:space="preserve">Development of a Low-Cost Prosthetic Limb Controller</w:t>
      </w:r>
      <w:r>
        <w:br/>
      </w:r>
      <w:r>
        <w:t xml:space="preserve">[University Name], Toronto, Ontario, Canada</w:t>
      </w:r>
      <w:r>
        <w:br/>
      </w:r>
      <w:r>
        <w:t xml:space="preserve">Designed an affordable, user-friendly prosthetic control system using 3D printing and sensor integration. Funded by the Canadian government’s innovation grant.</w:t>
      </w:r>
    </w:p>
    <w:p>
      <w:pPr>
        <w:numPr>
          <w:ilvl w:val="0"/>
          <w:numId w:val="1005"/>
        </w:numPr>
        <w:pStyle w:val="Compact"/>
      </w:pPr>
      <w:r>
        <w:rPr>
          <w:bCs/>
          <w:b/>
        </w:rPr>
        <w:t xml:space="preserve">AI-Driven Diagnostic Tool for Early Detection of Diabetic Retinopathy</w:t>
      </w:r>
      <w:r>
        <w:br/>
      </w:r>
      <w:r>
        <w:t xml:space="preserve">[Company Name], Toronto, Ontario, Canada</w:t>
      </w:r>
      <w:r>
        <w:br/>
      </w:r>
      <w:r>
        <w:t xml:space="preserve">Developed a machine learning model to analyze retinal scans, achieving 95% accuracy in early detection. Deployed in two Toronto hospitals for pilot testing.</w:t>
      </w:r>
    </w:p>
    <w:bookmarkEnd w:id="27"/>
    <w:bookmarkStart w:id="28"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MATLAB, Python, AutoCAD, SolidWorks, LabVIEW</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Certifications:</w:t>
      </w:r>
      <w:r>
        <w:t xml:space="preserve"> </w:t>
      </w:r>
      <w:r>
        <w:t xml:space="preserve">ISO 13485, FDA 21 CFR Part 820</w:t>
      </w:r>
    </w:p>
    <w:bookmarkEnd w:id="28"/>
    <w:bookmarkStart w:id="29" w:name="professional-memberships"/>
    <w:p>
      <w:pPr>
        <w:pStyle w:val="Heading3"/>
      </w:pPr>
      <w:r>
        <w:t xml:space="preserve">Professional Memberships</w:t>
      </w:r>
    </w:p>
    <w:p>
      <w:pPr>
        <w:numPr>
          <w:ilvl w:val="0"/>
          <w:numId w:val="1007"/>
        </w:numPr>
        <w:pStyle w:val="Compact"/>
      </w:pPr>
      <w:r>
        <w:t xml:space="preserve">Member, Canadian Society for Biomedical Engineering (CSBE)</w:t>
      </w:r>
    </w:p>
    <w:p>
      <w:pPr>
        <w:numPr>
          <w:ilvl w:val="0"/>
          <w:numId w:val="1007"/>
        </w:numPr>
        <w:pStyle w:val="Compact"/>
      </w:pPr>
      <w:r>
        <w:t xml:space="preserve">Member, Institute of Electrical and Electronics Engineers (IEEE)</w:t>
      </w:r>
    </w:p>
    <w:p>
      <w:pPr>
        <w:numPr>
          <w:ilvl w:val="0"/>
          <w:numId w:val="1007"/>
        </w:numPr>
        <w:pStyle w:val="Compact"/>
      </w:pPr>
      <w:r>
        <w:t xml:space="preserve">Volunteer, Toronto Health Innovation Network</w:t>
      </w:r>
    </w:p>
    <w:bookmarkEnd w:id="29"/>
    <w:bookmarkStart w:id="30" w:name="awards-honors"/>
    <w:p>
      <w:pPr>
        <w:pStyle w:val="Heading3"/>
      </w:pPr>
      <w:r>
        <w:t xml:space="preserve">Awards &amp; Honors</w:t>
      </w:r>
    </w:p>
    <w:p>
      <w:pPr>
        <w:numPr>
          <w:ilvl w:val="0"/>
          <w:numId w:val="1008"/>
        </w:numPr>
        <w:pStyle w:val="Compact"/>
      </w:pPr>
      <w:r>
        <w:t xml:space="preserve">Ontario Innovation Award for Biomedical Technology (2023)</w:t>
      </w:r>
    </w:p>
    <w:p>
      <w:pPr>
        <w:numPr>
          <w:ilvl w:val="0"/>
          <w:numId w:val="1008"/>
        </w:numPr>
        <w:pStyle w:val="Compact"/>
      </w:pPr>
      <w:r>
        <w:t xml:space="preserve">Best Student Research Paper, Annual Biomedical Engineering Conference, Toronto (2021)</w:t>
      </w:r>
    </w:p>
    <w:p>
      <w:pPr>
        <w:numPr>
          <w:ilvl w:val="0"/>
          <w:numId w:val="1008"/>
        </w:numPr>
        <w:pStyle w:val="Compact"/>
      </w:pPr>
      <w:r>
        <w:t xml:space="preserve">Canadian Government Grant Recipient for Medical Device Development (2020)</w:t>
      </w:r>
    </w:p>
    <w:bookmarkEnd w:id="30"/>
    <w:bookmarkStart w:id="31" w:name="publications-presentations"/>
    <w:p>
      <w:pPr>
        <w:pStyle w:val="Heading3"/>
      </w:pPr>
      <w:r>
        <w:t xml:space="preserve">Publications &amp; Presentations</w:t>
      </w:r>
    </w:p>
    <w:p>
      <w:pPr>
        <w:numPr>
          <w:ilvl w:val="0"/>
          <w:numId w:val="1009"/>
        </w:numPr>
        <w:pStyle w:val="Compact"/>
      </w:pPr>
      <w:r>
        <w:rPr>
          <w:bCs/>
          <w:b/>
        </w:rPr>
        <w:t xml:space="preserve">"Advancements in Wearable Health Monitoring Systems for Urban Healthcare"</w:t>
      </w:r>
      <w:r>
        <w:t xml:space="preserve">, *Canadian Biomedical Engineering Journal*, 2023.</w:t>
      </w:r>
    </w:p>
    <w:p>
      <w:pPr>
        <w:numPr>
          <w:ilvl w:val="0"/>
          <w:numId w:val="1009"/>
        </w:numPr>
        <w:pStyle w:val="Compact"/>
      </w:pPr>
      <w:r>
        <w:t xml:space="preserve">Presentation at the Canadian Medical Device Symposium, Toronto (2023) on "Regulatory Compliance in Medtech Innovation."</w:t>
      </w:r>
    </w:p>
    <w:p>
      <w:pPr>
        <w:numPr>
          <w:ilvl w:val="0"/>
          <w:numId w:val="1009"/>
        </w:numPr>
        <w:pStyle w:val="Compact"/>
      </w:pPr>
      <w:r>
        <w:t xml:space="preserve">Co-authored a study on "AI Applications in Diabetic Retinopathy Screening," published in *Healthcare Technology Review* (2022).</w:t>
      </w:r>
    </w:p>
    <w:bookmarkEnd w:id="31"/>
    <w:bookmarkStart w:id="32" w:name="volunteer-experience"/>
    <w:p>
      <w:pPr>
        <w:pStyle w:val="Heading3"/>
      </w:pPr>
      <w:r>
        <w:t xml:space="preserve">Volunteer Experience</w:t>
      </w:r>
    </w:p>
    <w:p>
      <w:pPr>
        <w:numPr>
          <w:ilvl w:val="0"/>
          <w:numId w:val="1010"/>
        </w:numPr>
        <w:pStyle w:val="Compact"/>
      </w:pPr>
      <w:r>
        <w:rPr>
          <w:bCs/>
          <w:b/>
        </w:rPr>
        <w:t xml:space="preserve">Medical Device Mentor</w:t>
      </w:r>
      <w:r>
        <w:t xml:space="preserve">, Toronto Tech for Health Initiative</w:t>
      </w:r>
      <w:r>
        <w:br/>
      </w:r>
      <w:r>
        <w:t xml:space="preserve">[Year] – Present: Guided students in designing affordable medical devices for underserved communities in Canada.</w:t>
      </w:r>
    </w:p>
    <w:p>
      <w:pPr>
        <w:numPr>
          <w:ilvl w:val="0"/>
          <w:numId w:val="1010"/>
        </w:numPr>
        <w:pStyle w:val="Compact"/>
      </w:pPr>
      <w:r>
        <w:rPr>
          <w:bCs/>
          <w:b/>
        </w:rPr>
        <w:t xml:space="preserve">Healthcare Outreach Volunteer</w:t>
      </w:r>
      <w:r>
        <w:t xml:space="preserve">, Toronto Community Health Center</w:t>
      </w:r>
      <w:r>
        <w:br/>
      </w:r>
      <w:r>
        <w:t xml:space="preserve">[Year] – [Year]: Assisted in organizing free health screenings and educating patients on device usage.</w:t>
      </w:r>
    </w:p>
    <w:bookmarkEnd w:id="32"/>
    <w:bookmarkStart w:id="33" w:name="language-proficiency"/>
    <w:p>
      <w:pPr>
        <w:pStyle w:val="Heading3"/>
      </w:pPr>
      <w:r>
        <w:t xml:space="preserve">Language Proficiency</w:t>
      </w:r>
    </w:p>
    <w:p>
      <w:pPr>
        <w:numPr>
          <w:ilvl w:val="0"/>
          <w:numId w:val="1011"/>
        </w:numPr>
        <w:pStyle w:val="Compact"/>
      </w:pPr>
      <w:r>
        <w:t xml:space="preserve">English: Native proficiency</w:t>
      </w:r>
    </w:p>
    <w:p>
      <w:pPr>
        <w:numPr>
          <w:ilvl w:val="0"/>
          <w:numId w:val="1011"/>
        </w:numPr>
        <w:pStyle w:val="Compact"/>
      </w:pPr>
      <w:r>
        <w:t xml:space="preserve">French: Intermediate (C1 level)</w:t>
      </w:r>
    </w:p>
    <w:bookmarkEnd w:id="33"/>
    <w:p>
      <w:pPr>
        <w:pStyle w:val="FirstParagraph"/>
      </w:pPr>
      <w:r>
        <w:t xml:space="preserve">Curriculum Vitae | Biomedical Engineer | Canada Toronto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(Canada Toronto)</dc:title>
  <dc:creator/>
  <dc:language>en</dc:language>
  <cp:keywords/>
  <dcterms:created xsi:type="dcterms:W3CDTF">2026-04-30T03:52:27Z</dcterms:created>
  <dcterms:modified xsi:type="dcterms:W3CDTF">2026-04-30T03:52:27Z</dcterms:modified>
</cp:coreProperties>
</file>

<file path=docProps/custom.xml><?xml version="1.0" encoding="utf-8"?>
<Properties xmlns="http://schemas.openxmlformats.org/officeDocument/2006/custom-properties" xmlns:vt="http://schemas.openxmlformats.org/officeDocument/2006/docPropsVTypes"/>
</file>