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Canada</w:t>
      </w:r>
      <w:r>
        <w:t xml:space="preserve"> </w:t>
      </w:r>
      <w:r>
        <w:t xml:space="preserve">Vancouver</w:t>
      </w:r>
    </w:p>
    <w:bookmarkStart w:id="38" w:name="curriculum-vitae"/>
    <w:p>
      <w:pPr>
        <w:pStyle w:val="Heading1"/>
      </w:pPr>
      <w:r>
        <w:t xml:space="preserve">Curriculum Vitae</w:t>
      </w:r>
    </w:p>
    <w:bookmarkStart w:id="37" w:name="biomedical-engineer-canada-vancouver"/>
    <w:p>
      <w:pPr>
        <w:pStyle w:val="Heading2"/>
      </w:pPr>
      <w:r>
        <w:t xml:space="preserve">Biomedical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+1 (555) 123-4567 | [your.email@example.com]</w:t>
      </w:r>
    </w:p>
    <w:p>
      <w:pPr>
        <w:pStyle w:val="BodyText"/>
      </w:pPr>
      <w:r>
        <w:rPr>
          <w:bCs/>
          <w:b/>
        </w:rPr>
        <w:t xml:space="preserve">Location:</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innovative Biomedical Engineer with 7 years of experience in designing, developing, and optimizing medical devices and systems. Specialized in leveraging engineering principles to address clinical challenges within the healthcare sector. Proven expertise in Canada Vancouver’s dynamic healthcare landscape, where I have collaborated with hospitals, research institutions, and industry partners to advance patient care through cutting-edge technology. Committed to adhering to Canadian regulatory standards (e.g., Health Canada) while fostering interdisciplinary collaboration. A strong advocate for sustainable solutions that align with the needs of Canada’s diverse population.</w:t>
      </w:r>
    </w:p>
    <w:bookmarkEnd w:id="21"/>
    <w:bookmarkStart w:id="25" w:name="education"/>
    <w:p>
      <w:pPr>
        <w:pStyle w:val="Heading3"/>
      </w:pPr>
      <w:r>
        <w:t xml:space="preserve">Education</w:t>
      </w:r>
    </w:p>
    <w:bookmarkStart w:id="22" w:name="X22618183141d324e747f4f9214e4ffff4088aaf"/>
    <w:p>
      <w:pPr>
        <w:pStyle w:val="Heading4"/>
      </w:pPr>
      <w:r>
        <w:t xml:space="preserve">Bachelor of Engineering in Biomedical Engineering</w:t>
      </w:r>
    </w:p>
    <w:p>
      <w:pPr>
        <w:pStyle w:val="FirstParagraph"/>
      </w:pPr>
      <w:r>
        <w:rPr>
          <w:bCs/>
          <w:b/>
        </w:rPr>
        <w:t xml:space="preserve">University of British Columbia (UBC)</w:t>
      </w:r>
      <w:r>
        <w:t xml:space="preserve">, Vancouver, BC | Graduated: June 2016</w:t>
      </w:r>
    </w:p>
    <w:p>
      <w:pPr>
        <w:numPr>
          <w:ilvl w:val="0"/>
          <w:numId w:val="1001"/>
        </w:numPr>
        <w:pStyle w:val="Compact"/>
      </w:pPr>
      <w:r>
        <w:t xml:space="preserve">Relevant coursework: Biomechanics, Medical Imaging, Biomaterials, and Signal Processing.</w:t>
      </w:r>
    </w:p>
    <w:p>
      <w:pPr>
        <w:numPr>
          <w:ilvl w:val="0"/>
          <w:numId w:val="1001"/>
        </w:numPr>
        <w:pStyle w:val="Compact"/>
      </w:pPr>
      <w:r>
        <w:t xml:space="preserve">Honors: Dean’s List (2014–2016).</w:t>
      </w:r>
    </w:p>
    <w:bookmarkEnd w:id="22"/>
    <w:bookmarkStart w:id="23" w:name="Xdb9bc65b9235864ba9199404700e2a94aa0a56d"/>
    <w:p>
      <w:pPr>
        <w:pStyle w:val="Heading4"/>
      </w:pPr>
      <w:r>
        <w:t xml:space="preserve">Master of Applied Science in Biomedical Engineering</w:t>
      </w:r>
    </w:p>
    <w:p>
      <w:pPr>
        <w:pStyle w:val="FirstParagraph"/>
      </w:pPr>
      <w:r>
        <w:rPr>
          <w:bCs/>
          <w:b/>
        </w:rPr>
        <w:t xml:space="preserve">Simon Fraser University (SFU)</w:t>
      </w:r>
      <w:r>
        <w:t xml:space="preserve">, Burnaby, BC | Graduated: June 2018</w:t>
      </w:r>
    </w:p>
    <w:p>
      <w:pPr>
        <w:numPr>
          <w:ilvl w:val="0"/>
          <w:numId w:val="1002"/>
        </w:numPr>
        <w:pStyle w:val="Compact"/>
      </w:pPr>
      <w:r>
        <w:t xml:space="preserve">Thesis: "Development of a Wearable Sensor System for Real-Time Monitoring of Post-Operative Patients."</w:t>
      </w:r>
    </w:p>
    <w:p>
      <w:pPr>
        <w:numPr>
          <w:ilvl w:val="0"/>
          <w:numId w:val="1002"/>
        </w:numPr>
        <w:pStyle w:val="Compact"/>
      </w:pPr>
      <w:r>
        <w:t xml:space="preserve">Awarded the Faculty of Engineering Research Excellence Award.</w:t>
      </w:r>
    </w:p>
    <w:bookmarkEnd w:id="23"/>
    <w:bookmarkStart w:id="24" w:name="professional-development"/>
    <w:p>
      <w:pPr>
        <w:pStyle w:val="Heading4"/>
      </w:pPr>
      <w:r>
        <w:t xml:space="preserve">Professional Development</w:t>
      </w:r>
    </w:p>
    <w:p>
      <w:pPr>
        <w:numPr>
          <w:ilvl w:val="0"/>
          <w:numId w:val="1003"/>
        </w:numPr>
        <w:pStyle w:val="Compact"/>
      </w:pPr>
      <w:r>
        <w:rPr>
          <w:bCs/>
          <w:b/>
        </w:rPr>
        <w:t xml:space="preserve">Health Canada Regulatory Compliance Training</w:t>
      </w:r>
      <w:r>
        <w:t xml:space="preserve"> </w:t>
      </w:r>
      <w:r>
        <w:t xml:space="preserve">(2021).</w:t>
      </w:r>
    </w:p>
    <w:p>
      <w:pPr>
        <w:numPr>
          <w:ilvl w:val="0"/>
          <w:numId w:val="1003"/>
        </w:numPr>
        <w:pStyle w:val="Compact"/>
      </w:pPr>
      <w:r>
        <w:rPr>
          <w:bCs/>
          <w:b/>
        </w:rPr>
        <w:t xml:space="preserve">Certified in ISO 13485:2016 Medical Devices Quality Management Systems</w:t>
      </w:r>
      <w:r>
        <w:t xml:space="preserve"> </w:t>
      </w:r>
      <w:r>
        <w:t xml:space="preserve">(2020).</w:t>
      </w:r>
    </w:p>
    <w:bookmarkEnd w:id="24"/>
    <w:bookmarkEnd w:id="25"/>
    <w:bookmarkStart w:id="29" w:name="work-experience"/>
    <w:p>
      <w:pPr>
        <w:pStyle w:val="Heading3"/>
      </w:pPr>
      <w:r>
        <w:t xml:space="preserve">Work Experience</w:t>
      </w:r>
    </w:p>
    <w:bookmarkStart w:id="26" w:name="senior-biomedical-engineer"/>
    <w:p>
      <w:pPr>
        <w:pStyle w:val="Heading4"/>
      </w:pPr>
      <w:r>
        <w:t xml:space="preserve">Senior Biomedical Engineer</w:t>
      </w:r>
    </w:p>
    <w:p>
      <w:pPr>
        <w:pStyle w:val="FirstParagraph"/>
      </w:pPr>
      <w:r>
        <w:rPr>
          <w:bCs/>
          <w:b/>
        </w:rPr>
        <w:t xml:space="preserve">BC Children's Hospital Research Institute, Vancouver, BC</w:t>
      </w:r>
      <w:r>
        <w:t xml:space="preserve"> </w:t>
      </w:r>
      <w:r>
        <w:t xml:space="preserve">| January 2021 – Present</w:t>
      </w:r>
    </w:p>
    <w:p>
      <w:pPr>
        <w:numPr>
          <w:ilvl w:val="0"/>
          <w:numId w:val="1004"/>
        </w:numPr>
        <w:pStyle w:val="Compact"/>
      </w:pPr>
      <w:r>
        <w:t xml:space="preserve">Lead the design and validation of pediatric medical devices, ensuring compliance with Canadian regulatory frameworks.</w:t>
      </w:r>
    </w:p>
    <w:p>
      <w:pPr>
        <w:numPr>
          <w:ilvl w:val="0"/>
          <w:numId w:val="1004"/>
        </w:numPr>
        <w:pStyle w:val="Compact"/>
      </w:pPr>
      <w:r>
        <w:t xml:space="preserve">Collaborated with clinicians to develop a novel neonatal monitoring system that reduced hospital readmission rates by 15%.</w:t>
      </w:r>
    </w:p>
    <w:p>
      <w:pPr>
        <w:numPr>
          <w:ilvl w:val="0"/>
          <w:numId w:val="1004"/>
        </w:numPr>
        <w:pStyle w:val="Compact"/>
      </w:pPr>
      <w:r>
        <w:t xml:space="preserve">Managed cross-functional teams of engineers, healthcare professionals, and data scientists to deliver projects within tight deadlines.</w:t>
      </w:r>
    </w:p>
    <w:bookmarkEnd w:id="26"/>
    <w:bookmarkStart w:id="27" w:name="biomedical-engineer"/>
    <w:p>
      <w:pPr>
        <w:pStyle w:val="Heading4"/>
      </w:pPr>
      <w:r>
        <w:t xml:space="preserve">Biomedical Engineer</w:t>
      </w:r>
    </w:p>
    <w:p>
      <w:pPr>
        <w:pStyle w:val="FirstParagraph"/>
      </w:pPr>
      <w:r>
        <w:rPr>
          <w:bCs/>
          <w:b/>
        </w:rPr>
        <w:t xml:space="preserve">Vancouver General Hospital (VGH), Vancouver, BC</w:t>
      </w:r>
      <w:r>
        <w:t xml:space="preserve"> </w:t>
      </w:r>
      <w:r>
        <w:t xml:space="preserve">| May 2018 – December 2020</w:t>
      </w:r>
    </w:p>
    <w:p>
      <w:pPr>
        <w:numPr>
          <w:ilvl w:val="0"/>
          <w:numId w:val="1005"/>
        </w:numPr>
        <w:pStyle w:val="Compact"/>
      </w:pPr>
      <w:r>
        <w:t xml:space="preserve">Optimized imaging protocols for MRI and CT scans, improving diagnostic accuracy by 12%.</w:t>
      </w:r>
    </w:p>
    <w:p>
      <w:pPr>
        <w:numPr>
          <w:ilvl w:val="0"/>
          <w:numId w:val="1005"/>
        </w:numPr>
        <w:pStyle w:val="Compact"/>
      </w:pPr>
      <w:r>
        <w:t xml:space="preserve">Designed custom software tools using Python and MATLAB to analyze patient data, supporting clinical decision-making.</w:t>
      </w:r>
    </w:p>
    <w:p>
      <w:pPr>
        <w:numPr>
          <w:ilvl w:val="0"/>
          <w:numId w:val="1005"/>
        </w:numPr>
        <w:pStyle w:val="Compact"/>
      </w:pPr>
      <w:r>
        <w:t xml:space="preserve">Provided technical support for the maintenance of medical equipment, ensuring uptime of critical systems.</w:t>
      </w:r>
    </w:p>
    <w:bookmarkEnd w:id="27"/>
    <w:bookmarkStart w:id="28" w:name="engineering-intern"/>
    <w:p>
      <w:pPr>
        <w:pStyle w:val="Heading4"/>
      </w:pPr>
      <w:r>
        <w:t xml:space="preserve">Engineering Intern</w:t>
      </w:r>
    </w:p>
    <w:p>
      <w:pPr>
        <w:pStyle w:val="FirstParagraph"/>
      </w:pPr>
      <w:r>
        <w:rPr>
          <w:bCs/>
          <w:b/>
        </w:rPr>
        <w:t xml:space="preserve">Pacific Medical Technologies, Vancouver, BC</w:t>
      </w:r>
      <w:r>
        <w:t xml:space="preserve"> </w:t>
      </w:r>
      <w:r>
        <w:t xml:space="preserve">| Summer 2016 – Fall 2016</w:t>
      </w:r>
    </w:p>
    <w:p>
      <w:pPr>
        <w:numPr>
          <w:ilvl w:val="0"/>
          <w:numId w:val="1006"/>
        </w:numPr>
        <w:pStyle w:val="Compact"/>
      </w:pPr>
      <w:r>
        <w:t xml:space="preserve">Assisted in the development of a portable ultrasound device for rural healthcare settings.</w:t>
      </w:r>
    </w:p>
    <w:p>
      <w:pPr>
        <w:numPr>
          <w:ilvl w:val="0"/>
          <w:numId w:val="1006"/>
        </w:numPr>
        <w:pStyle w:val="Compact"/>
      </w:pPr>
      <w:r>
        <w:t xml:space="preserve">Conducted user testing and gathered feedback to refine product design.</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Python, Biomechanical Modeling, Signal Processing.</w:t>
      </w:r>
    </w:p>
    <w:p>
      <w:pPr>
        <w:numPr>
          <w:ilvl w:val="0"/>
          <w:numId w:val="1007"/>
        </w:numPr>
        <w:pStyle w:val="Compact"/>
      </w:pPr>
      <w:r>
        <w:rPr>
          <w:bCs/>
          <w:b/>
        </w:rPr>
        <w:t xml:space="preserve">Clinical Collaboration:</w:t>
      </w:r>
      <w:r>
        <w:t xml:space="preserve"> </w:t>
      </w:r>
      <w:r>
        <w:t xml:space="preserve">Interfacing with healthcare professionals to translate clinical needs into engineering solutions.</w:t>
      </w:r>
    </w:p>
    <w:p>
      <w:pPr>
        <w:numPr>
          <w:ilvl w:val="0"/>
          <w:numId w:val="1007"/>
        </w:numPr>
        <w:pStyle w:val="Compact"/>
      </w:pPr>
      <w:r>
        <w:rPr>
          <w:bCs/>
          <w:b/>
        </w:rPr>
        <w:t xml:space="preserve">Regulatory Expertise:</w:t>
      </w:r>
      <w:r>
        <w:t xml:space="preserve"> </w:t>
      </w:r>
      <w:r>
        <w:t xml:space="preserve">Familiarity with Health Canada guidelines and FDA regulations for medical devices.</w:t>
      </w:r>
    </w:p>
    <w:p>
      <w:pPr>
        <w:numPr>
          <w:ilvl w:val="0"/>
          <w:numId w:val="1007"/>
        </w:numPr>
        <w:pStyle w:val="Compact"/>
      </w:pPr>
      <w:r>
        <w:rPr>
          <w:bCs/>
          <w:b/>
        </w:rPr>
        <w:t xml:space="preserve">Project Management:</w:t>
      </w:r>
      <w:r>
        <w:t xml:space="preserve"> </w:t>
      </w:r>
      <w:r>
        <w:t xml:space="preserve">Agile methodologies, budgeting, and timeline planning for R&amp;D projects.</w:t>
      </w:r>
    </w:p>
    <w:bookmarkEnd w:id="30"/>
    <w:bookmarkStart w:id="31" w:name="certifications-licenses"/>
    <w:p>
      <w:pPr>
        <w:pStyle w:val="Heading3"/>
      </w:pPr>
      <w:r>
        <w:t xml:space="preserve">Certifications &amp; Licenses</w:t>
      </w:r>
    </w:p>
    <w:p>
      <w:pPr>
        <w:numPr>
          <w:ilvl w:val="0"/>
          <w:numId w:val="1008"/>
        </w:numPr>
        <w:pStyle w:val="Compact"/>
      </w:pPr>
      <w:r>
        <w:rPr>
          <w:bCs/>
          <w:b/>
        </w:rPr>
        <w:t xml:space="preserve">Professional Engineer (P.Eng.) License</w:t>
      </w:r>
      <w:r>
        <w:t xml:space="preserve"> </w:t>
      </w:r>
      <w:r>
        <w:t xml:space="preserve">– Province of British Columbia (2020).</w:t>
      </w:r>
    </w:p>
    <w:p>
      <w:pPr>
        <w:numPr>
          <w:ilvl w:val="0"/>
          <w:numId w:val="1008"/>
        </w:numPr>
        <w:pStyle w:val="Compact"/>
      </w:pPr>
      <w:r>
        <w:rPr>
          <w:bCs/>
          <w:b/>
        </w:rPr>
        <w:t xml:space="preserve">ISO 13485:2016 Auditor Certification</w:t>
      </w:r>
      <w:r>
        <w:t xml:space="preserve"> </w:t>
      </w:r>
      <w:r>
        <w:t xml:space="preserve">(2021).</w:t>
      </w:r>
    </w:p>
    <w:p>
      <w:pPr>
        <w:numPr>
          <w:ilvl w:val="0"/>
          <w:numId w:val="1008"/>
        </w:numPr>
        <w:pStyle w:val="Compact"/>
      </w:pPr>
      <w:r>
        <w:rPr>
          <w:bCs/>
          <w:b/>
        </w:rPr>
        <w:t xml:space="preserve">Certified in Biomedical Engineering Principles</w:t>
      </w:r>
      <w:r>
        <w:t xml:space="preserve"> </w:t>
      </w:r>
      <w:r>
        <w:t xml:space="preserve">– Canadian Society for Mechanical Engineering (CSEM), 2019.</w:t>
      </w:r>
    </w:p>
    <w:bookmarkEnd w:id="31"/>
    <w:bookmarkStart w:id="34" w:name="projects-research"/>
    <w:p>
      <w:pPr>
        <w:pStyle w:val="Heading3"/>
      </w:pPr>
      <w:r>
        <w:t xml:space="preserve">Projects &amp; Research</w:t>
      </w:r>
    </w:p>
    <w:bookmarkStart w:id="32" w:name="smart-prosthetics-for-amputees"/>
    <w:p>
      <w:pPr>
        <w:pStyle w:val="Heading4"/>
      </w:pPr>
      <w:r>
        <w:t xml:space="preserve">"Smart Prosthetics for Amputees"</w:t>
      </w:r>
    </w:p>
    <w:p>
      <w:pPr>
        <w:pStyle w:val="FirstParagraph"/>
      </w:pPr>
      <w:r>
        <w:rPr>
          <w:bCs/>
          <w:b/>
        </w:rPr>
        <w:t xml:space="preserve">Collaboration with Vancouver School of Art &amp; Design (2020)</w:t>
      </w:r>
    </w:p>
    <w:p>
      <w:pPr>
        <w:numPr>
          <w:ilvl w:val="0"/>
          <w:numId w:val="1009"/>
        </w:numPr>
        <w:pStyle w:val="Compact"/>
      </w:pPr>
      <w:r>
        <w:t xml:space="preserve">Developed a low-cost prosthetic limb with integrated sensors to improve mobility and user feedback.</w:t>
      </w:r>
    </w:p>
    <w:p>
      <w:pPr>
        <w:numPr>
          <w:ilvl w:val="0"/>
          <w:numId w:val="1009"/>
        </w:numPr>
        <w:pStyle w:val="Compact"/>
      </w:pPr>
      <w:r>
        <w:t xml:space="preserve">Published findings in the *Canadian Journal of Biomedical Engineering* (2021).</w:t>
      </w:r>
    </w:p>
    <w:bookmarkEnd w:id="32"/>
    <w:bookmarkStart w:id="33" w:name="wearable-health-monitoring-system"/>
    <w:p>
      <w:pPr>
        <w:pStyle w:val="Heading4"/>
      </w:pPr>
      <w:r>
        <w:t xml:space="preserve">"Wearable Health Monitoring System"</w:t>
      </w:r>
    </w:p>
    <w:p>
      <w:pPr>
        <w:pStyle w:val="FirstParagraph"/>
      </w:pPr>
      <w:r>
        <w:rPr>
          <w:bCs/>
          <w:b/>
        </w:rPr>
        <w:t xml:space="preserve">UBC Engineering Society, 2017</w:t>
      </w:r>
    </w:p>
    <w:p>
      <w:pPr>
        <w:numPr>
          <w:ilvl w:val="0"/>
          <w:numId w:val="1010"/>
        </w:numPr>
        <w:pStyle w:val="Compact"/>
      </w:pPr>
      <w:r>
        <w:t xml:space="preserve">Created a wearable device to monitor vital signs for post-operative patients in Canada Vancouver’s healthcare network.</w:t>
      </w:r>
    </w:p>
    <w:p>
      <w:pPr>
        <w:numPr>
          <w:ilvl w:val="0"/>
          <w:numId w:val="1010"/>
        </w:numPr>
        <w:pStyle w:val="Compact"/>
      </w:pPr>
      <w:r>
        <w:t xml:space="preserve">Presented at the International Conference on Biomedical Engineering (2018).</w:t>
      </w:r>
    </w:p>
    <w:bookmarkEnd w:id="33"/>
    <w:bookmarkEnd w:id="34"/>
    <w:bookmarkStart w:id="35" w:name="professional-memberships"/>
    <w:p>
      <w:pPr>
        <w:pStyle w:val="Heading3"/>
      </w:pPr>
      <w:r>
        <w:t xml:space="preserve">Professional Memberships</w:t>
      </w:r>
    </w:p>
    <w:p>
      <w:pPr>
        <w:numPr>
          <w:ilvl w:val="0"/>
          <w:numId w:val="1011"/>
        </w:numPr>
        <w:pStyle w:val="Compact"/>
      </w:pPr>
      <w:r>
        <w:rPr>
          <w:bCs/>
          <w:b/>
        </w:rPr>
        <w:t xml:space="preserve">Canadian Society for Mechanical Engineering (CSEM)</w:t>
      </w:r>
    </w:p>
    <w:p>
      <w:pPr>
        <w:numPr>
          <w:ilvl w:val="0"/>
          <w:numId w:val="1011"/>
        </w:numPr>
        <w:pStyle w:val="Compact"/>
      </w:pPr>
      <w:r>
        <w:rPr>
          <w:bCs/>
          <w:b/>
        </w:rPr>
        <w:t xml:space="preserve">Institute of Electrical and Electronics Engineers (IEEE) – Biomedical Engineering Society</w:t>
      </w:r>
    </w:p>
    <w:p>
      <w:pPr>
        <w:numPr>
          <w:ilvl w:val="0"/>
          <w:numId w:val="1011"/>
        </w:numPr>
        <w:pStyle w:val="Compact"/>
      </w:pPr>
      <w:r>
        <w:rPr>
          <w:bCs/>
          <w:b/>
        </w:rPr>
        <w:t xml:space="preserve">Association for the Advancement of Medical Instrumentation (AAMI)</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Biomedical Engineer positions in Canada Vancouver, emphasizing technical expertise, regulatory compliance, and healthcare innovation. Developed with a focus on aligning with Canadian industry standards and the unique needs of the Vancouver healthcare ecosystem.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Canada Vancouver</dc:title>
  <dc:creator/>
  <dc:language>en</dc:language>
  <cp:keywords/>
  <dcterms:created xsi:type="dcterms:W3CDTF">2025-11-29T16:18:17Z</dcterms:created>
  <dcterms:modified xsi:type="dcterms:W3CDTF">2025-11-29T16:18:17Z</dcterms:modified>
</cp:coreProperties>
</file>

<file path=docProps/custom.xml><?xml version="1.0" encoding="utf-8"?>
<Properties xmlns="http://schemas.openxmlformats.org/officeDocument/2006/custom-properties" xmlns:vt="http://schemas.openxmlformats.org/officeDocument/2006/docPropsVTypes"/>
</file>