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Germany</w:t>
      </w:r>
      <w:r>
        <w:t xml:space="preserve"> </w:t>
      </w:r>
      <w:r>
        <w:t xml:space="preserve">Frankfurt</w:t>
      </w:r>
    </w:p>
    <w:bookmarkStart w:id="37"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[Your Phone Number]</w:t>
      </w:r>
      <w:r>
        <w:br/>
      </w:r>
      <w:r>
        <w:rPr>
          <w:bCs/>
          <w:b/>
        </w:rPr>
        <w:t xml:space="preserve">Location:</w:t>
      </w:r>
      <w:r>
        <w:t xml:space="preserve"> </w:t>
      </w:r>
      <w:r>
        <w:t xml:space="preserve">Frankfurt, Germany</w:t>
      </w:r>
      <w:r>
        <w:br/>
      </w: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Biomedical Engineer with over [X] years of experience in designing, developing, and optimizing medical devices and technologies. Specialized in integrating engineering principles with biological systems to improve healthcare solutions. Proven expertise in Germany Frankfurt’s dynamic biomedical sector, where I have contributed to innovative projects at the intersection of engineering and medicine. Committed to advancing patient care through cutting-edge technology and interdisciplinary collaboration.</w:t>
      </w:r>
    </w:p>
    <w:bookmarkEnd w:id="20"/>
    <w:bookmarkStart w:id="23" w:name="education"/>
    <w:p>
      <w:pPr>
        <w:pStyle w:val="Heading2"/>
      </w:pPr>
      <w:r>
        <w:t xml:space="preserve">Education</w:t>
      </w:r>
    </w:p>
    <w:bookmarkStart w:id="21" w:name="Xb3a28ef148882ffa62f654aab95b6d6f2538f6f"/>
    <w:p>
      <w:pPr>
        <w:pStyle w:val="Heading3"/>
      </w:pPr>
      <w:r>
        <w:t xml:space="preserve">Bachelor of Science in Biomedical Engineering</w:t>
      </w:r>
    </w:p>
    <w:p>
      <w:pPr>
        <w:pStyle w:val="FirstParagraph"/>
      </w:pPr>
      <w:r>
        <w:rPr>
          <w:iCs/>
          <w:i/>
        </w:rPr>
        <w:t xml:space="preserve">Technische Universität Darmstadt, Germany</w:t>
      </w:r>
      <w:r>
        <w:br/>
      </w:r>
      <w:r>
        <w:t xml:space="preserve">Graduated: [Year]</w:t>
      </w:r>
      <w:r>
        <w:br/>
      </w:r>
      <w:r>
        <w:t xml:space="preserve">Relevant coursework: Biomechanics, Medical Imaging, Biomaterials, Signal Processing</w:t>
      </w:r>
    </w:p>
    <w:bookmarkEnd w:id="21"/>
    <w:bookmarkStart w:id="22" w:name="X7295a4fc1363f88cf1bd93c7aecb2e7bd054591"/>
    <w:p>
      <w:pPr>
        <w:pStyle w:val="Heading3"/>
      </w:pPr>
      <w:r>
        <w:t xml:space="preserve">Master of Science in Biomedical Engineering</w:t>
      </w:r>
    </w:p>
    <w:p>
      <w:pPr>
        <w:pStyle w:val="FirstParagraph"/>
      </w:pPr>
      <w:r>
        <w:rPr>
          <w:iCs/>
          <w:i/>
        </w:rPr>
        <w:t xml:space="preserve">Goethe-Universität Frankfurt am Main, Germany</w:t>
      </w:r>
      <w:r>
        <w:br/>
      </w:r>
      <w:r>
        <w:t xml:space="preserve">Graduated: [Year]</w:t>
      </w:r>
      <w:r>
        <w:br/>
      </w:r>
      <w:r>
        <w:t xml:space="preserve">Thesis: "Development of a Portable Diagnostic Device for Early Detection of Cardiovascular Diseases"</w:t>
      </w:r>
    </w:p>
    <w:bookmarkEnd w:id="22"/>
    <w:bookmarkEnd w:id="23"/>
    <w:bookmarkStart w:id="27"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iCs/>
          <w:i/>
        </w:rPr>
        <w:t xml:space="preserve">Siemens Healthineers, Frankfurt, Germany</w:t>
      </w:r>
      <w:r>
        <w:br/>
      </w:r>
      <w:r>
        <w:t xml:space="preserve">[Month Year] – Present</w:t>
      </w:r>
      <w:r>
        <w:br/>
      </w:r>
      <w:r>
        <w:t xml:space="preserve">- Collaborated with medical professionals to design and refine diagnostic imaging systems for hospitals in Germany Frankfurt.</w:t>
      </w:r>
      <w:r>
        <w:br/>
      </w:r>
      <w:r>
        <w:t xml:space="preserve">- Led a team to develop a machine learning algorithm for analyzing MRI scans, improving diagnostic accuracy by 25%.</w:t>
      </w:r>
      <w:r>
        <w:br/>
      </w:r>
      <w:r>
        <w:t xml:space="preserve">- Conducted technical training sessions for healthcare staff on the latest biomedical technologies, ensuring seamless integration into clinical workflows.</w:t>
      </w:r>
      <w:r>
        <w:br/>
      </w:r>
      <w:r>
        <w:t xml:space="preserve">- Published research on the application of AI in medical imaging in collaboration with local universities.</w:t>
      </w:r>
    </w:p>
    <w:bookmarkEnd w:id="24"/>
    <w:bookmarkStart w:id="25" w:name="research-assistant"/>
    <w:p>
      <w:pPr>
        <w:pStyle w:val="Heading3"/>
      </w:pPr>
      <w:r>
        <w:t xml:space="preserve">Research Assistant</w:t>
      </w:r>
    </w:p>
    <w:p>
      <w:pPr>
        <w:pStyle w:val="FirstParagraph"/>
      </w:pPr>
      <w:r>
        <w:rPr>
          <w:iCs/>
          <w:i/>
        </w:rPr>
        <w:t xml:space="preserve">Frankfurt Institute for Advanced Studies (FIAS), Germany</w:t>
      </w:r>
      <w:r>
        <w:br/>
      </w:r>
      <w:r>
        <w:t xml:space="preserve">[Month Year] – [Month Year]</w:t>
      </w:r>
      <w:r>
        <w:br/>
      </w:r>
      <w:r>
        <w:t xml:space="preserve">- Focused on the development of biocompatible materials for implantable devices, in partnership with the University Hospital Frankfurt.</w:t>
      </w:r>
      <w:r>
        <w:br/>
      </w:r>
      <w:r>
        <w:t xml:space="preserve">- Authored a paper on "Nanoparticle-Based Drug Delivery Systems" published in a peer-reviewed journal.</w:t>
      </w:r>
      <w:r>
        <w:br/>
      </w:r>
      <w:r>
        <w:t xml:space="preserve">- Utilized advanced modeling software to simulate biological interactions and optimize device performance.</w:t>
      </w:r>
    </w:p>
    <w:bookmarkEnd w:id="25"/>
    <w:bookmarkStart w:id="26" w:name="internship-biomedical-engineering"/>
    <w:p>
      <w:pPr>
        <w:pStyle w:val="Heading3"/>
      </w:pPr>
      <w:r>
        <w:t xml:space="preserve">Internship: Biomedical Engineering</w:t>
      </w:r>
    </w:p>
    <w:p>
      <w:pPr>
        <w:pStyle w:val="FirstParagraph"/>
      </w:pPr>
      <w:r>
        <w:rPr>
          <w:iCs/>
          <w:i/>
        </w:rPr>
        <w:t xml:space="preserve">Dr. Rainer Medical Devices GmbH, Frankfurt, Germany</w:t>
      </w:r>
      <w:r>
        <w:br/>
      </w:r>
      <w:r>
        <w:t xml:space="preserve">[Month Year] – [Month Year]</w:t>
      </w:r>
      <w:r>
        <w:br/>
      </w:r>
      <w:r>
        <w:t xml:space="preserve">- Assisted in the prototyping of a wearable ECG monitor for chronic disease management.</w:t>
      </w:r>
      <w:r>
        <w:br/>
      </w:r>
      <w:r>
        <w:t xml:space="preserve">- Performed data analysis on patient feedback to refine device ergonomics and functionality.</w:t>
      </w:r>
      <w:r>
        <w:br/>
      </w:r>
      <w:r>
        <w:t xml:space="preserve">- Gained hands-on experience with ISO 13485 standards for medical device manufacturing.</w:t>
      </w:r>
    </w:p>
    <w:bookmarkEnd w:id="26"/>
    <w:bookmarkEnd w:id="27"/>
    <w:bookmarkStart w:id="28" w:name="technical-skills"/>
    <w:p>
      <w:pPr>
        <w:pStyle w:val="Heading2"/>
      </w:pPr>
      <w:r>
        <w:t xml:space="preserve">Technical Skills</w:t>
      </w:r>
    </w:p>
    <w:p>
      <w:pPr>
        <w:numPr>
          <w:ilvl w:val="0"/>
          <w:numId w:val="1001"/>
        </w:numPr>
        <w:pStyle w:val="Compact"/>
      </w:pPr>
      <w:r>
        <w:t xml:space="preserve">Proficient in MATLAB, Python, and CAD software (SolidWorks, AutoCAD)</w:t>
      </w:r>
    </w:p>
    <w:p>
      <w:pPr>
        <w:numPr>
          <w:ilvl w:val="0"/>
          <w:numId w:val="1001"/>
        </w:numPr>
        <w:pStyle w:val="Compact"/>
      </w:pPr>
      <w:r>
        <w:t xml:space="preserve">Expertise in medical imaging technologies (MRI, CT, Ultrasound)</w:t>
      </w:r>
    </w:p>
    <w:p>
      <w:pPr>
        <w:numPr>
          <w:ilvl w:val="0"/>
          <w:numId w:val="1001"/>
        </w:numPr>
        <w:pStyle w:val="Compact"/>
      </w:pPr>
      <w:r>
        <w:t xml:space="preserve">Experience with ISO 13485 and FDA regulations for medical devices</w:t>
      </w:r>
    </w:p>
    <w:p>
      <w:pPr>
        <w:numPr>
          <w:ilvl w:val="0"/>
          <w:numId w:val="1001"/>
        </w:numPr>
        <w:pStyle w:val="Compact"/>
      </w:pPr>
      <w:r>
        <w:t xml:space="preserve">Strong analytical skills in biomedical signal processing and data interpretation</w:t>
      </w:r>
    </w:p>
    <w:p>
      <w:pPr>
        <w:numPr>
          <w:ilvl w:val="0"/>
          <w:numId w:val="1001"/>
        </w:numPr>
        <w:pStyle w:val="Compact"/>
      </w:pPr>
      <w:r>
        <w:t xml:space="preserve">Familiarity with biomaterials testing and biocompatibility protocols</w:t>
      </w:r>
    </w:p>
    <w:bookmarkEnd w:id="28"/>
    <w:bookmarkStart w:id="29" w:name="certifications-and-licenses"/>
    <w:p>
      <w:pPr>
        <w:pStyle w:val="Heading2"/>
      </w:pPr>
      <w:r>
        <w:t xml:space="preserve">Certifications and Licenses</w:t>
      </w:r>
    </w:p>
    <w:p>
      <w:pPr>
        <w:numPr>
          <w:ilvl w:val="0"/>
          <w:numId w:val="1002"/>
        </w:numPr>
        <w:pStyle w:val="Compact"/>
      </w:pPr>
      <w:r>
        <w:t xml:space="preserve">Certified Biomedical Engineer (TÜV Rheinland, Germany)</w:t>
      </w:r>
    </w:p>
    <w:p>
      <w:pPr>
        <w:numPr>
          <w:ilvl w:val="0"/>
          <w:numId w:val="1002"/>
        </w:numPr>
        <w:pStyle w:val="Compact"/>
      </w:pPr>
      <w:r>
        <w:t xml:space="preserve">Professional Engineering License (Germany)</w:t>
      </w:r>
    </w:p>
    <w:p>
      <w:pPr>
        <w:numPr>
          <w:ilvl w:val="0"/>
          <w:numId w:val="1002"/>
        </w:numPr>
        <w:pStyle w:val="Compact"/>
      </w:pPr>
      <w:r>
        <w:t xml:space="preserve">Advanced Training in Medical Device Development (Frankfurt University of Applied Sciences)</w:t>
      </w:r>
    </w:p>
    <w:bookmarkEnd w:id="29"/>
    <w:bookmarkStart w:id="32" w:name="projects-and-research"/>
    <w:p>
      <w:pPr>
        <w:pStyle w:val="Heading2"/>
      </w:pPr>
      <w:r>
        <w:t xml:space="preserve">Projects and Research</w:t>
      </w:r>
    </w:p>
    <w:bookmarkStart w:id="30" w:name="X7f29fa495ec43981c8a6dbca2d443811967b750"/>
    <w:p>
      <w:pPr>
        <w:pStyle w:val="Heading3"/>
      </w:pPr>
      <w:r>
        <w:t xml:space="preserve">Portable Diagnostic Device for Rural Healthcare</w:t>
      </w:r>
    </w:p>
    <w:p>
      <w:pPr>
        <w:pStyle w:val="FirstParagraph"/>
      </w:pPr>
      <w:r>
        <w:rPr>
          <w:iCs/>
          <w:i/>
        </w:rPr>
        <w:t xml:space="preserve">Funded by the German Federal Ministry of Education and Research (BMBF)</w:t>
      </w:r>
      <w:r>
        <w:br/>
      </w:r>
      <w:r>
        <w:t xml:space="preserve">- Designed a low-cost, battery-powered diagnostic tool for remote areas in Germany Frankfurt.</w:t>
      </w:r>
      <w:r>
        <w:br/>
      </w:r>
      <w:r>
        <w:t xml:space="preserve">- Collaborated with local NGOs to ensure the device meets community healthcare needs.</w:t>
      </w:r>
    </w:p>
    <w:bookmarkEnd w:id="30"/>
    <w:bookmarkStart w:id="31" w:name="ai-driven-early-detection-system"/>
    <w:p>
      <w:pPr>
        <w:pStyle w:val="Heading3"/>
      </w:pPr>
      <w:r>
        <w:t xml:space="preserve">AI-Driven Early Detection System</w:t>
      </w:r>
    </w:p>
    <w:p>
      <w:pPr>
        <w:pStyle w:val="FirstParagraph"/>
      </w:pPr>
      <w:r>
        <w:rPr>
          <w:iCs/>
          <w:i/>
        </w:rPr>
        <w:t xml:space="preserve">Institution: Goethe-Universität Frankfurt</w:t>
      </w:r>
      <w:r>
        <w:br/>
      </w:r>
      <w:r>
        <w:t xml:space="preserve">- Developed an AI model trained on 10,000+ medical records to identify early signs of diabetes.</w:t>
      </w:r>
      <w:r>
        <w:br/>
      </w:r>
      <w:r>
        <w:t xml:space="preserve">- Presented findings at the German Biomedical Engineering Conference in 2023.</w:t>
      </w:r>
    </w:p>
    <w:bookmarkEnd w:id="31"/>
    <w:bookmarkEnd w:id="32"/>
    <w:bookmarkStart w:id="33"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German – Advanced (C1 level)</w:t>
      </w:r>
    </w:p>
    <w:p>
      <w:pPr>
        <w:numPr>
          <w:ilvl w:val="0"/>
          <w:numId w:val="1003"/>
        </w:numPr>
        <w:pStyle w:val="Compact"/>
      </w:pPr>
      <w:r>
        <w:t xml:space="preserve">Spanish – Intermediate</w:t>
      </w:r>
    </w:p>
    <w:bookmarkEnd w:id="33"/>
    <w:bookmarkStart w:id="34" w:name="professional-memberships"/>
    <w:p>
      <w:pPr>
        <w:pStyle w:val="Heading2"/>
      </w:pPr>
      <w:r>
        <w:t xml:space="preserve">Professional Memberships</w:t>
      </w:r>
    </w:p>
    <w:p>
      <w:pPr>
        <w:numPr>
          <w:ilvl w:val="0"/>
          <w:numId w:val="1004"/>
        </w:numPr>
        <w:pStyle w:val="Compact"/>
      </w:pPr>
      <w:r>
        <w:t xml:space="preserve">Member, German Society for Biomedical Engineering (Gesellschaft für Biomedizinische Technik, G-BMT)</w:t>
      </w:r>
    </w:p>
    <w:p>
      <w:pPr>
        <w:numPr>
          <w:ilvl w:val="0"/>
          <w:numId w:val="1004"/>
        </w:numPr>
        <w:pStyle w:val="Compact"/>
      </w:pPr>
      <w:r>
        <w:t xml:space="preserve">Member, International Federation for Medical and Biological Engineering (IFMBE)</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Frankfurt Technical University in biomedical engineering projects.</w:t>
      </w:r>
      <w:r>
        <w:br/>
      </w:r>
      <w:r>
        <w:rPr>
          <w:bCs/>
          <w:b/>
        </w:rPr>
        <w:t xml:space="preserve">Publications:</w:t>
      </w:r>
      <w:r>
        <w:t xml:space="preserve"> </w:t>
      </w:r>
      <w:r>
        <w:t xml:space="preserve">Co-author of "Innovative Solutions for Cardiac Imaging" (Journal of Medical Engineering, 2023).</w:t>
      </w:r>
      <w:r>
        <w:br/>
      </w:r>
      <w:r>
        <w:rPr>
          <w:bCs/>
          <w:b/>
        </w:rPr>
        <w:t xml:space="preserve">Certifications:</w:t>
      </w:r>
      <w:r>
        <w:t xml:space="preserve"> </w:t>
      </w:r>
      <w:r>
        <w:t xml:space="preserve">ISO 13485 Quality Management Systems, GDPR Compliance for Medical Data.</w:t>
      </w:r>
    </w:p>
    <w:bookmarkEnd w:id="35"/>
    <w:bookmarkStart w:id="36"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Biomedical Engineer in Germany Frankfurt, emphasizing expertise in medical technology and healthcare innovation.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Germany Frankfurt</dc:title>
  <dc:creator/>
  <dc:language>en</dc:language>
  <cp:keywords/>
  <dcterms:created xsi:type="dcterms:W3CDTF">2025-11-30T13:13:01Z</dcterms:created>
  <dcterms:modified xsi:type="dcterms:W3CDTF">2025-11-30T13:13:01Z</dcterms:modified>
</cp:coreProperties>
</file>

<file path=docProps/custom.xml><?xml version="1.0" encoding="utf-8"?>
<Properties xmlns="http://schemas.openxmlformats.org/officeDocument/2006/custom-properties" xmlns:vt="http://schemas.openxmlformats.org/officeDocument/2006/docPropsVTypes"/>
</file>