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t xml:space="preserve">Professional Photo</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designing, developing, and optimizing medical devices, diagnostic tools, and healthcare technologies. Specialized in leveraging engineering principles to address challenges within the Italian healthcare system. Committed to advancing patient care through cutting-edge solutions tailored for the dynamic environment of Milan and beyond. Proven expertise in collaborating with multidisciplinary teams across research institutions, hospitals, and industrial partners in Italy.</w:t>
      </w:r>
    </w:p>
    <w:bookmarkEnd w:id="21"/>
    <w:bookmarkStart w:id="24" w:name="education"/>
    <w:p>
      <w:pPr>
        <w:pStyle w:val="Heading2"/>
      </w:pPr>
      <w:r>
        <w:t xml:space="preserve">Education</w:t>
      </w:r>
    </w:p>
    <w:bookmarkStart w:id="22" w:name="Xbf2fe7e5a758f2cae0d9e73b9c6c0b1a191211d"/>
    <w:p>
      <w:pPr>
        <w:pStyle w:val="Heading3"/>
      </w:pPr>
      <w:r>
        <w:t xml:space="preserve">Bachelor’s Degree in Biomedical Engineering</w:t>
      </w:r>
    </w:p>
    <w:p>
      <w:pPr>
        <w:pStyle w:val="FirstParagraph"/>
      </w:pPr>
      <w:r>
        <w:rPr>
          <w:bCs/>
          <w:b/>
        </w:rPr>
        <w:t xml:space="preserve">University of Milan</w:t>
      </w:r>
      <w:r>
        <w:t xml:space="preserve">, Milan, Italy</w:t>
      </w:r>
      <w:r>
        <w:br/>
      </w:r>
      <w:r>
        <w:t xml:space="preserve">Graduated: [Year]</w:t>
      </w:r>
      <w:r>
        <w:br/>
      </w:r>
      <w:r>
        <w:t xml:space="preserve">Relevant coursework: Biomechanics, Medical Imaging, Biomaterials, Signal Processing.</w:t>
      </w:r>
    </w:p>
    <w:bookmarkEnd w:id="22"/>
    <w:bookmarkStart w:id="23" w:name="X655165e1c2f90fa3289c42b260f2ff29a6e6981"/>
    <w:p>
      <w:pPr>
        <w:pStyle w:val="Heading3"/>
      </w:pPr>
      <w:r>
        <w:t xml:space="preserve">Masters in Biomedical Engineering with Specialization in Medical Device Innovation</w:t>
      </w:r>
    </w:p>
    <w:p>
      <w:pPr>
        <w:pStyle w:val="FirstParagraph"/>
      </w:pPr>
      <w:r>
        <w:rPr>
          <w:bCs/>
          <w:b/>
        </w:rPr>
        <w:t xml:space="preserve">Politecnico di Milano</w:t>
      </w:r>
      <w:r>
        <w:t xml:space="preserve">, Milan, Italy</w:t>
      </w:r>
      <w:r>
        <w:br/>
      </w:r>
      <w:r>
        <w:t xml:space="preserve">Graduated: [Year]</w:t>
      </w:r>
      <w:r>
        <w:br/>
      </w:r>
      <w:r>
        <w:t xml:space="preserve">Thesis: "Development of a Portable Diagnostic Tool for Early Detection of Cardiovascular Diseases in Urban Populations." Research focused on integrating IoT technologies with clinical workflows to enhance accessibility in Italian healthcare settings.</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MedTech Solutions Srl</w:t>
      </w:r>
      <w:r>
        <w:t xml:space="preserve">, Milan, Italy</w:t>
      </w:r>
      <w:r>
        <w:br/>
      </w:r>
      <w:r>
        <w:t xml:space="preserve">[Start Date] – [End Date]</w:t>
      </w:r>
      <w:r>
        <w:br/>
      </w:r>
      <w:r>
        <w:t xml:space="preserve">- Designed and validated medical devices compliant with Italian and EU regulatory standards (e.g., ISO 13485).</w:t>
      </w:r>
      <w:r>
        <w:br/>
      </w:r>
      <w:r>
        <w:t xml:space="preserve">- Collaborated with clinicians at Ospedale San Raffaele to develop a wearable monitoring system for post-operative patients.</w:t>
      </w:r>
      <w:r>
        <w:br/>
      </w:r>
      <w:r>
        <w:t xml:space="preserve">- Led a cross-functional team to optimize production processes, reducing manufacturing costs by 15% while maintaining quality standards.</w:t>
      </w:r>
      <w:r>
        <w:br/>
      </w:r>
      <w:r>
        <w:t xml:space="preserve">- Presented findings at the Milan Biomedical Engineering Conference, emphasizing solutions tailored for Italy’s aging population.</w:t>
      </w:r>
    </w:p>
    <w:bookmarkEnd w:id="25"/>
    <w:bookmarkStart w:id="26" w:name="research-assistant"/>
    <w:p>
      <w:pPr>
        <w:pStyle w:val="Heading3"/>
      </w:pPr>
      <w:r>
        <w:t xml:space="preserve">Research Assistant</w:t>
      </w:r>
    </w:p>
    <w:p>
      <w:pPr>
        <w:pStyle w:val="FirstParagraph"/>
      </w:pPr>
      <w:r>
        <w:rPr>
          <w:bCs/>
          <w:b/>
        </w:rPr>
        <w:t xml:space="preserve">University of Milan Research Institute</w:t>
      </w:r>
      <w:r>
        <w:t xml:space="preserve">, Milan, Italy</w:t>
      </w:r>
      <w:r>
        <w:br/>
      </w:r>
      <w:r>
        <w:t xml:space="preserve">[Start Date] – [End Date]</w:t>
      </w:r>
      <w:r>
        <w:br/>
      </w:r>
      <w:r>
        <w:t xml:space="preserve">- Conducted research on tissue engineering applications for regenerative medicine, supported by funding from the Italian Ministry of Health.</w:t>
      </w:r>
      <w:r>
        <w:br/>
      </w:r>
      <w:r>
        <w:t xml:space="preserve">- Published peer-reviewed articles in journals such as "Biomedical Engineering Journal" (Italy), highlighting innovations in 3D bioprinting.</w:t>
      </w:r>
      <w:r>
        <w:br/>
      </w:r>
      <w:r>
        <w:t xml:space="preserve">- Partnered with local hospitals to pilot prototypes of biocompatible scaffolds for orthopedic implants.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CAD (SolidWorks, AutoCAD), MATLAB, Python, Biomechanical Modeling, Medical Device Testing.</w:t>
      </w:r>
    </w:p>
    <w:p>
      <w:pPr>
        <w:numPr>
          <w:ilvl w:val="0"/>
          <w:numId w:val="1001"/>
        </w:numPr>
        <w:pStyle w:val="Compact"/>
      </w:pPr>
      <w:r>
        <w:rPr>
          <w:bCs/>
          <w:b/>
        </w:rPr>
        <w:t xml:space="preserve">Regulatory Knowledge:</w:t>
      </w:r>
      <w:r>
        <w:t xml:space="preserve"> </w:t>
      </w:r>
      <w:r>
        <w:t xml:space="preserve">EU MDR (Medical Devices Regulation), ISO 13485, CE Marking Processes.</w:t>
      </w:r>
    </w:p>
    <w:p>
      <w:pPr>
        <w:numPr>
          <w:ilvl w:val="0"/>
          <w:numId w:val="1001"/>
        </w:numPr>
        <w:pStyle w:val="Compact"/>
      </w:pPr>
      <w:r>
        <w:rPr>
          <w:bCs/>
          <w:b/>
        </w:rPr>
        <w:t xml:space="preserve">Software Proficiency:</w:t>
      </w:r>
      <w:r>
        <w:t xml:space="preserve"> </w:t>
      </w:r>
      <w:r>
        <w:t xml:space="preserve">Adobe Illustrator (for technical illustrations), SPSS (data analysis), and Microsoft Office Suite.</w:t>
      </w:r>
    </w:p>
    <w:p>
      <w:pPr>
        <w:numPr>
          <w:ilvl w:val="0"/>
          <w:numId w:val="1001"/>
        </w:numPr>
        <w:pStyle w:val="Compact"/>
      </w:pPr>
      <w:r>
        <w:rPr>
          <w:bCs/>
          <w:b/>
        </w:rPr>
        <w:t xml:space="preserve">Languages:</w:t>
      </w:r>
      <w:r>
        <w:t xml:space="preserve"> </w:t>
      </w:r>
      <w:r>
        <w:t xml:space="preserve">Italian (fluent), English (professional proficiency), Spanish (basic).</w:t>
      </w:r>
    </w:p>
    <w:bookmarkEnd w:id="28"/>
    <w:bookmarkStart w:id="29" w:name="certifications"/>
    <w:p>
      <w:pPr>
        <w:pStyle w:val="Heading2"/>
      </w:pPr>
      <w:r>
        <w:t xml:space="preserve">Certifications</w:t>
      </w:r>
    </w:p>
    <w:p>
      <w:pPr>
        <w:numPr>
          <w:ilvl w:val="0"/>
          <w:numId w:val="1002"/>
        </w:numPr>
        <w:pStyle w:val="Compact"/>
      </w:pPr>
      <w:r>
        <w:rPr>
          <w:bCs/>
          <w:b/>
        </w:rPr>
        <w:t xml:space="preserve">CE Certification in Medical Device Design</w:t>
      </w:r>
      <w:r>
        <w:t xml:space="preserve"> </w:t>
      </w:r>
      <w:r>
        <w:t xml:space="preserve">– [Institution], Milan, Italy [Year]</w:t>
      </w:r>
    </w:p>
    <w:p>
      <w:pPr>
        <w:numPr>
          <w:ilvl w:val="0"/>
          <w:numId w:val="1002"/>
        </w:numPr>
        <w:pStyle w:val="Compact"/>
      </w:pPr>
      <w:r>
        <w:rPr>
          <w:bCs/>
          <w:b/>
        </w:rPr>
        <w:t xml:space="preserve">ISO 13485 Quality Management Systems Auditor</w:t>
      </w:r>
      <w:r>
        <w:t xml:space="preserve"> </w:t>
      </w:r>
      <w:r>
        <w:t xml:space="preserve">– [Institution], Italy [Year]</w:t>
      </w:r>
    </w:p>
    <w:p>
      <w:pPr>
        <w:numPr>
          <w:ilvl w:val="0"/>
          <w:numId w:val="1002"/>
        </w:numPr>
        <w:pStyle w:val="Compact"/>
      </w:pPr>
      <w:r>
        <w:rPr>
          <w:bCs/>
          <w:b/>
        </w:rPr>
        <w:t xml:space="preserve">Clinical Engineering Practice Course</w:t>
      </w:r>
      <w:r>
        <w:t xml:space="preserve"> </w:t>
      </w:r>
      <w:r>
        <w:t xml:space="preserve">– Italian Society of Biomedical Engineering (SIBI), Milan [Year]</w:t>
      </w:r>
    </w:p>
    <w:bookmarkEnd w:id="29"/>
    <w:bookmarkStart w:id="32" w:name="projects-research"/>
    <w:p>
      <w:pPr>
        <w:pStyle w:val="Heading2"/>
      </w:pPr>
      <w:r>
        <w:t xml:space="preserve">Projects &amp; Research</w:t>
      </w:r>
    </w:p>
    <w:bookmarkStart w:id="30" w:name="X6b74c87a7d39a18131a9477596d27dd6caf6f8b"/>
    <w:p>
      <w:pPr>
        <w:pStyle w:val="Heading3"/>
      </w:pPr>
      <w:r>
        <w:t xml:space="preserve">Portable ECG Monitor for Rural Healthcare</w:t>
      </w:r>
    </w:p>
    <w:p>
      <w:pPr>
        <w:pStyle w:val="FirstParagraph"/>
      </w:pPr>
      <w:r>
        <w:rPr>
          <w:bCs/>
          <w:b/>
        </w:rPr>
        <w:t xml:space="preserve">Role:</w:t>
      </w:r>
      <w:r>
        <w:t xml:space="preserve"> </w:t>
      </w:r>
      <w:r>
        <w:t xml:space="preserve">Lead Engineer</w:t>
      </w:r>
      <w:r>
        <w:br/>
      </w:r>
      <w:r>
        <w:t xml:space="preserve">- Developed a low-cost, wireless ECG device for use in remote areas of Italy, funded by the European Union’s Horizon 2020 program.</w:t>
      </w:r>
      <w:r>
        <w:br/>
      </w:r>
      <w:r>
        <w:t xml:space="preserve">- Partnered with local NGOs to pilot the device in Lombardy regions, improving early detection of cardiac conditions.</w:t>
      </w:r>
    </w:p>
    <w:bookmarkEnd w:id="30"/>
    <w:bookmarkStart w:id="31" w:name="smart-prosthetic-limb-integration"/>
    <w:p>
      <w:pPr>
        <w:pStyle w:val="Heading3"/>
      </w:pPr>
      <w:r>
        <w:t xml:space="preserve">Smart Prosthetic Limb Integration</w:t>
      </w:r>
    </w:p>
    <w:p>
      <w:pPr>
        <w:pStyle w:val="FirstParagraph"/>
      </w:pPr>
      <w:r>
        <w:rPr>
          <w:bCs/>
          <w:b/>
        </w:rPr>
        <w:t xml:space="preserve">Role:</w:t>
      </w:r>
      <w:r>
        <w:t xml:space="preserve"> </w:t>
      </w:r>
      <w:r>
        <w:t xml:space="preserve">Researcher</w:t>
      </w:r>
      <w:r>
        <w:br/>
      </w:r>
      <w:r>
        <w:t xml:space="preserve">- Collaborated with the Istituto Italiano di Tecnologia (IIT) to integrate neural interfaces with prosthetic limbs, enhancing mobility for amputees.</w:t>
      </w:r>
      <w:r>
        <w:br/>
      </w:r>
      <w:r>
        <w:t xml:space="preserve">- Published results in "Engineering in Medicine" (Italy), focusing on user-centric design for Italian patients.</w:t>
      </w:r>
    </w:p>
    <w:bookmarkEnd w:id="31"/>
    <w:bookmarkEnd w:id="32"/>
    <w:bookmarkStart w:id="33" w:name="professional-affiliations"/>
    <w:p>
      <w:pPr>
        <w:pStyle w:val="Heading2"/>
      </w:pPr>
      <w:r>
        <w:t xml:space="preserve">Professional Affiliations</w:t>
      </w:r>
    </w:p>
    <w:p>
      <w:pPr>
        <w:numPr>
          <w:ilvl w:val="0"/>
          <w:numId w:val="1003"/>
        </w:numPr>
        <w:pStyle w:val="Compact"/>
      </w:pPr>
      <w:r>
        <w:t xml:space="preserve">Member of the Italian Society of Biomedical Engineering (SIBI)</w:t>
      </w:r>
    </w:p>
    <w:p>
      <w:pPr>
        <w:numPr>
          <w:ilvl w:val="0"/>
          <w:numId w:val="1003"/>
        </w:numPr>
        <w:pStyle w:val="Compact"/>
      </w:pPr>
      <w:r>
        <w:t xml:space="preserve">Member of the Milan Biomedical Innovation Network</w:t>
      </w:r>
    </w:p>
    <w:p>
      <w:pPr>
        <w:numPr>
          <w:ilvl w:val="0"/>
          <w:numId w:val="1003"/>
        </w:numPr>
        <w:pStyle w:val="Compact"/>
      </w:pPr>
      <w:r>
        <w:t xml:space="preserve">Volunteer for "Tech for Health" – a nonprofit organization supporting digital health initiatives in Italy</w:t>
      </w:r>
    </w:p>
    <w:bookmarkEnd w:id="33"/>
    <w:bookmarkStart w:id="34" w:name="additional-information"/>
    <w:p>
      <w:pPr>
        <w:pStyle w:val="Heading2"/>
      </w:pPr>
      <w:r>
        <w:t xml:space="preserve">Additional Information</w:t>
      </w:r>
    </w:p>
    <w:p>
      <w:pPr>
        <w:pStyle w:val="FirstParagraph"/>
      </w:pPr>
      <w:r>
        <w:rPr>
          <w:bCs/>
          <w:b/>
        </w:rPr>
        <w:t xml:space="preserve">Volunteer Work:</w:t>
      </w:r>
      <w:r>
        <w:br/>
      </w:r>
      <w:r>
        <w:t xml:space="preserve">- Taught STEM workshops at local schools in Milan to inspire future engineers, emphasizing the importance of biomedical innovation in Italy.</w:t>
      </w:r>
    </w:p>
    <w:p>
      <w:pPr>
        <w:pStyle w:val="BodyText"/>
      </w:pPr>
      <w:r>
        <w:rPr>
          <w:bCs/>
          <w:b/>
        </w:rPr>
        <w:t xml:space="preserve">Publications:</w:t>
      </w:r>
      <w:r>
        <w:br/>
      </w:r>
      <w:r>
        <w:t xml:space="preserve">- "Innovative Solutions for Urban Healthcare Challenges" – Journal of Biomedical Engineering, Italy [Year].</w:t>
      </w:r>
      <w:r>
        <w:br/>
      </w:r>
      <w:r>
        <w:t xml:space="preserve">- "Biocompatible Materials in Tissue Engineering" – International Conference on Medical Devices, Milan [Year].</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Italian academic and industry leaders.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Italy Milan</dc:title>
  <dc:creator/>
  <dc:language>en</dc:language>
  <cp:keywords/>
  <dcterms:created xsi:type="dcterms:W3CDTF">2025-12-10T00:32:51Z</dcterms:created>
  <dcterms:modified xsi:type="dcterms:W3CDTF">2025-12-10T00:32:51Z</dcterms:modified>
</cp:coreProperties>
</file>

<file path=docProps/custom.xml><?xml version="1.0" encoding="utf-8"?>
<Properties xmlns="http://schemas.openxmlformats.org/officeDocument/2006/custom-properties" xmlns:vt="http://schemas.openxmlformats.org/officeDocument/2006/docPropsVTypes"/>
</file>