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w:t>
      </w:r>
    </w:p>
    <w:bookmarkStart w:id="20" w:name="professional-summary"/>
    <w:p>
      <w:pPr>
        <w:pStyle w:val="Heading2"/>
      </w:pPr>
      <w:r>
        <w:t xml:space="preserve">Professional Summary</w:t>
      </w:r>
    </w:p>
    <w:p>
      <w:pPr>
        <w:pStyle w:val="FirstParagraph"/>
      </w:pPr>
      <w:r>
        <w:t xml:space="preserve">A dedicated and innovative Biomedical Engineer with [X years] of experience in designing, developing, and optimizing medical devices and systems tailored for healthcare applications in Nepal Kathmandu. Proficient in bridging the gap between engineering principles and clinical needs to address critical healthcare challenges. Committed to advancing medical technology through research, collaboration with healthcare professionals, and adherence to local regulatory standards. Passionate about contributing to the improvement of patient care and medical infrastructure in Nepal.</w:t>
      </w:r>
    </w:p>
    <w:bookmarkEnd w:id="20"/>
    <w:bookmarkStart w:id="21" w:name="education"/>
    <w:p>
      <w:pPr>
        <w:pStyle w:val="Heading2"/>
      </w:pPr>
      <w:r>
        <w:t xml:space="preserve">Education</w:t>
      </w:r>
    </w:p>
    <w:p>
      <w:pPr>
        <w:pStyle w:val="FirstParagraph"/>
      </w:pPr>
      <w:r>
        <w:rPr>
          <w:bCs/>
          <w:b/>
        </w:rPr>
        <w:t xml:space="preserve">Bachelor of Engineering (B.E.) in Biomedical Engineering</w:t>
      </w:r>
    </w:p>
    <w:p>
      <w:pPr>
        <w:pStyle w:val="BodyText"/>
      </w:pPr>
      <w:r>
        <w:t xml:space="preserve">Tribhuvan University, Kathmandu, Nepal | [Year]</w:t>
      </w:r>
    </w:p>
    <w:p>
      <w:pPr>
        <w:numPr>
          <w:ilvl w:val="0"/>
          <w:numId w:val="1001"/>
        </w:numPr>
        <w:pStyle w:val="Compact"/>
      </w:pPr>
      <w:r>
        <w:t xml:space="preserve">Relevant coursework: Biomechanics, Medical Instrumentation, Signal Processing, Human Anatomy and Physiology.</w:t>
      </w:r>
    </w:p>
    <w:p>
      <w:pPr>
        <w:numPr>
          <w:ilvl w:val="0"/>
          <w:numId w:val="1001"/>
        </w:numPr>
        <w:pStyle w:val="Compact"/>
      </w:pPr>
      <w:r>
        <w:t xml:space="preserve">Prominent projects: Development of a low-cost ECG monitoring system for rural healthcare settings in Nepal.</w:t>
      </w:r>
    </w:p>
    <w:p>
      <w:pPr>
        <w:pStyle w:val="FirstParagraph"/>
      </w:pPr>
      <w:r>
        <w:rPr>
          <w:bCs/>
          <w:b/>
        </w:rPr>
        <w:t xml:space="preserve">Masters of Science (M.Sc.) in Biomedical Engineering</w:t>
      </w:r>
    </w:p>
    <w:p>
      <w:pPr>
        <w:pStyle w:val="BodyText"/>
      </w:pPr>
      <w:r>
        <w:t xml:space="preserve">University of Technology Sydney, Australia | [Year]</w:t>
      </w:r>
    </w:p>
    <w:p>
      <w:pPr>
        <w:numPr>
          <w:ilvl w:val="0"/>
          <w:numId w:val="1002"/>
        </w:numPr>
        <w:pStyle w:val="Compact"/>
      </w:pPr>
      <w:r>
        <w:t xml:space="preserve">Specialized in medical imaging and computational modeling.</w:t>
      </w:r>
    </w:p>
    <w:bookmarkEnd w:id="21"/>
    <w:bookmarkStart w:id="22" w:name="work-experience"/>
    <w:p>
      <w:pPr>
        <w:pStyle w:val="Heading2"/>
      </w:pPr>
      <w:r>
        <w:t xml:space="preserve">Work Experience</w:t>
      </w:r>
    </w:p>
    <w:p>
      <w:pPr>
        <w:pStyle w:val="FirstParagraph"/>
      </w:pPr>
      <w:r>
        <w:rPr>
          <w:bCs/>
          <w:b/>
        </w:rPr>
        <w:t xml:space="preserve">Biomedical Engineer</w:t>
      </w:r>
    </w:p>
    <w:p>
      <w:pPr>
        <w:pStyle w:val="BodyText"/>
      </w:pPr>
      <w:r>
        <w:t xml:space="preserve">Nepal Medical College Hospital, Kathmandu, Nepal | [Year - Present]</w:t>
      </w:r>
    </w:p>
    <w:p>
      <w:pPr>
        <w:numPr>
          <w:ilvl w:val="0"/>
          <w:numId w:val="1003"/>
        </w:numPr>
        <w:pStyle w:val="Compact"/>
      </w:pPr>
      <w:r>
        <w:t xml:space="preserve">Collaborated with clinicians to design and maintain medical equipment such as ventilators, dialysis machines, and ultrasound systems.</w:t>
      </w:r>
    </w:p>
    <w:p>
      <w:pPr>
        <w:numPr>
          <w:ilvl w:val="0"/>
          <w:numId w:val="1003"/>
        </w:numPr>
        <w:pStyle w:val="Compact"/>
      </w:pPr>
      <w:r>
        <w:t xml:space="preserve">Conducted regular maintenance and troubleshooting of diagnostic devices to ensure accuracy and safety in patient care.</w:t>
      </w:r>
    </w:p>
    <w:p>
      <w:pPr>
        <w:numPr>
          <w:ilvl w:val="0"/>
          <w:numId w:val="1003"/>
        </w:numPr>
        <w:pStyle w:val="Compact"/>
      </w:pPr>
      <w:r>
        <w:t xml:space="preserve">Developed a training program for hospital staff on the use of modern medical technology, focusing on Nepal's healthcare context.</w:t>
      </w:r>
    </w:p>
    <w:p>
      <w:pPr>
        <w:pStyle w:val="FirstParagraph"/>
      </w:pPr>
      <w:r>
        <w:rPr>
          <w:bCs/>
          <w:b/>
        </w:rPr>
        <w:t xml:space="preserve">Research Assistant</w:t>
      </w:r>
    </w:p>
    <w:p>
      <w:pPr>
        <w:pStyle w:val="BodyText"/>
      </w:pPr>
      <w:r>
        <w:t xml:space="preserve">Kathmandu University, Nepal | [Year - Year]</w:t>
      </w:r>
    </w:p>
    <w:p>
      <w:pPr>
        <w:numPr>
          <w:ilvl w:val="0"/>
          <w:numId w:val="1004"/>
        </w:numPr>
        <w:pStyle w:val="Compact"/>
      </w:pPr>
      <w:r>
        <w:t xml:space="preserve">Participated in a project funded by the Nepal Science and Technology Council (NSTC) to create affordable prosthetic limbs using 3D printing technology.</w:t>
      </w:r>
    </w:p>
    <w:p>
      <w:pPr>
        <w:numPr>
          <w:ilvl w:val="0"/>
          <w:numId w:val="1004"/>
        </w:numPr>
        <w:pStyle w:val="Compact"/>
      </w:pPr>
      <w:r>
        <w:t xml:space="preserve">Published findings in peer-reviewed journals, contributing to the global discourse on accessible medical solutions for low-resource regions like Nepal.</w:t>
      </w:r>
    </w:p>
    <w:p>
      <w:pPr>
        <w:pStyle w:val="FirstParagraph"/>
      </w:pPr>
      <w:r>
        <w:rPr>
          <w:bCs/>
          <w:b/>
        </w:rPr>
        <w:t xml:space="preserve">Internship</w:t>
      </w:r>
    </w:p>
    <w:p>
      <w:pPr>
        <w:pStyle w:val="BodyText"/>
      </w:pPr>
      <w:r>
        <w:t xml:space="preserve">Kathmandu Valley Hospitals Pvt. Ltd., Nepal | [Year]</w:t>
      </w:r>
    </w:p>
    <w:p>
      <w:pPr>
        <w:numPr>
          <w:ilvl w:val="0"/>
          <w:numId w:val="1005"/>
        </w:numPr>
        <w:pStyle w:val="Compact"/>
      </w:pPr>
      <w:r>
        <w:t xml:space="preserve">Gained hands-on experience in clinical engineering, including equipment calibration and data analysis for patient monitoring systems.</w:t>
      </w:r>
    </w:p>
    <w:p>
      <w:pPr>
        <w:numPr>
          <w:ilvl w:val="0"/>
          <w:numId w:val="1005"/>
        </w:numPr>
        <w:pStyle w:val="Compact"/>
      </w:pPr>
      <w:r>
        <w:t xml:space="preserve">Assisted in the implementation of an electronic health records (EHR) system tailored to Nepalese healthcare workflows.</w:t>
      </w:r>
    </w:p>
    <w:bookmarkEnd w:id="22"/>
    <w:bookmarkStart w:id="23"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MATLAB, AutoCAD, SolidWorks, Python (for data analysis), and medical imaging software (e.g., DICOM).</w:t>
      </w:r>
    </w:p>
    <w:p>
      <w:pPr>
        <w:numPr>
          <w:ilvl w:val="0"/>
          <w:numId w:val="1006"/>
        </w:numPr>
        <w:pStyle w:val="Compact"/>
      </w:pPr>
      <w:r>
        <w:rPr>
          <w:bCs/>
          <w:b/>
        </w:rPr>
        <w:t xml:space="preserve">Hardware:</w:t>
      </w:r>
      <w:r>
        <w:t xml:space="preserve"> </w:t>
      </w:r>
      <w:r>
        <w:t xml:space="preserve">Proficient in operating and repairing diagnostic devices such as MRI machines, X-ray units, and ECG monitors.</w:t>
      </w:r>
    </w:p>
    <w:p>
      <w:pPr>
        <w:numPr>
          <w:ilvl w:val="0"/>
          <w:numId w:val="1006"/>
        </w:numPr>
        <w:pStyle w:val="Compact"/>
      </w:pPr>
      <w:r>
        <w:rPr>
          <w:bCs/>
          <w:b/>
        </w:rPr>
        <w:t xml:space="preserve">Languages:</w:t>
      </w:r>
      <w:r>
        <w:t xml:space="preserve"> </w:t>
      </w:r>
      <w:r>
        <w:t xml:space="preserve">Nepali (fluent), English (proficient), and basic knowledge of Hindi.</w:t>
      </w:r>
    </w:p>
    <w:bookmarkEnd w:id="23"/>
    <w:bookmarkStart w:id="24" w:name="certifications-training"/>
    <w:p>
      <w:pPr>
        <w:pStyle w:val="Heading2"/>
      </w:pPr>
      <w:r>
        <w:t xml:space="preserve">Certifications &amp; Training</w:t>
      </w:r>
    </w:p>
    <w:p>
      <w:pPr>
        <w:numPr>
          <w:ilvl w:val="0"/>
          <w:numId w:val="1007"/>
        </w:numPr>
        <w:pStyle w:val="Compact"/>
      </w:pPr>
      <w:r>
        <w:rPr>
          <w:bCs/>
          <w:b/>
        </w:rPr>
        <w:t xml:space="preserve">Certified Biomedical Equipment Technician (CBET)</w:t>
      </w:r>
      <w:r>
        <w:t xml:space="preserve"> </w:t>
      </w:r>
      <w:r>
        <w:t xml:space="preserve">- Association for the Advancement of Medical Instrumentation (AAMI), [Year]</w:t>
      </w:r>
    </w:p>
    <w:p>
      <w:pPr>
        <w:numPr>
          <w:ilvl w:val="0"/>
          <w:numId w:val="1007"/>
        </w:numPr>
        <w:pStyle w:val="Compact"/>
      </w:pPr>
      <w:r>
        <w:rPr>
          <w:bCs/>
          <w:b/>
        </w:rPr>
        <w:t xml:space="preserve">Workshop on Medical Device Safety and Regulatory Compliance</w:t>
      </w:r>
      <w:r>
        <w:t xml:space="preserve"> </w:t>
      </w:r>
      <w:r>
        <w:t xml:space="preserve">- Nepal Institute of Health Sciences, Kathmandu, [Year]</w:t>
      </w:r>
    </w:p>
    <w:p>
      <w:pPr>
        <w:numPr>
          <w:ilvl w:val="0"/>
          <w:numId w:val="1007"/>
        </w:numPr>
        <w:pStyle w:val="Compact"/>
      </w:pPr>
      <w:r>
        <w:rPr>
          <w:bCs/>
          <w:b/>
        </w:rPr>
        <w:t xml:space="preserve">Course on Telemedicine and Digital Health</w:t>
      </w:r>
      <w:r>
        <w:t xml:space="preserve"> </w:t>
      </w:r>
      <w:r>
        <w:t xml:space="preserve">- World Health Organization (WHO), [Year]</w:t>
      </w:r>
    </w:p>
    <w:bookmarkEnd w:id="24"/>
    <w:bookmarkStart w:id="25" w:name="projects-research"/>
    <w:p>
      <w:pPr>
        <w:pStyle w:val="Heading2"/>
      </w:pPr>
      <w:r>
        <w:t xml:space="preserve">Projects &amp; Research</w:t>
      </w:r>
    </w:p>
    <w:p>
      <w:pPr>
        <w:pStyle w:val="FirstParagraph"/>
      </w:pPr>
      <w:r>
        <w:rPr>
          <w:bCs/>
          <w:b/>
        </w:rPr>
        <w:t xml:space="preserve">Low-Cost Diagnostic Tool for Rural Nepal</w:t>
      </w:r>
    </w:p>
    <w:p>
      <w:pPr>
        <w:numPr>
          <w:ilvl w:val="0"/>
          <w:numId w:val="1008"/>
        </w:numPr>
        <w:pStyle w:val="Compact"/>
      </w:pPr>
      <w:r>
        <w:t xml:space="preserve">Developed a portable, solar-powered device for detecting anemia and malaria using microfluidic technology.</w:t>
      </w:r>
    </w:p>
    <w:p>
      <w:pPr>
        <w:numPr>
          <w:ilvl w:val="0"/>
          <w:numId w:val="1008"/>
        </w:numPr>
        <w:pStyle w:val="Compact"/>
      </w:pPr>
      <w:r>
        <w:t xml:space="preserve">Partnered with local NGOs to pilot the device in remote areas of Kathmandu Valley, improving access to early diagnosis.</w:t>
      </w:r>
    </w:p>
    <w:p>
      <w:pPr>
        <w:pStyle w:val="FirstParagraph"/>
      </w:pPr>
      <w:r>
        <w:rPr>
          <w:bCs/>
          <w:b/>
        </w:rPr>
        <w:t xml:space="preserve">Smart Prosthetic Limb Project</w:t>
      </w:r>
    </w:p>
    <w:p>
      <w:pPr>
        <w:numPr>
          <w:ilvl w:val="0"/>
          <w:numId w:val="1009"/>
        </w:numPr>
        <w:pStyle w:val="Compact"/>
      </w:pPr>
      <w:r>
        <w:t xml:space="preserve">Designed a 3D-printed prosthetic limb with adaptive grip control for users in Nepal’s mountainous regions.</w:t>
      </w:r>
    </w:p>
    <w:p>
      <w:pPr>
        <w:numPr>
          <w:ilvl w:val="0"/>
          <w:numId w:val="1009"/>
        </w:numPr>
        <w:pStyle w:val="Compact"/>
      </w:pPr>
      <w:r>
        <w:t xml:space="preserve">Collaborated with orthopedic surgeons to ensure ergonomic and culturally appropriate design.</w:t>
      </w:r>
    </w:p>
    <w:bookmarkEnd w:id="25"/>
    <w:bookmarkStart w:id="26" w:name="professional-affiliations"/>
    <w:p>
      <w:pPr>
        <w:pStyle w:val="Heading2"/>
      </w:pPr>
      <w:r>
        <w:t xml:space="preserve">Professional Affiliations</w:t>
      </w:r>
    </w:p>
    <w:p>
      <w:pPr>
        <w:numPr>
          <w:ilvl w:val="0"/>
          <w:numId w:val="1010"/>
        </w:numPr>
        <w:pStyle w:val="Compact"/>
      </w:pPr>
      <w:r>
        <w:rPr>
          <w:bCs/>
          <w:b/>
        </w:rPr>
        <w:t xml:space="preserve">Nepal Biomedical Engineering Society (NBES)</w:t>
      </w:r>
      <w:r>
        <w:t xml:space="preserve"> </w:t>
      </w:r>
      <w:r>
        <w:t xml:space="preserve">- Member since [Year], actively participating in workshops and conferences.</w:t>
      </w:r>
    </w:p>
    <w:p>
      <w:pPr>
        <w:numPr>
          <w:ilvl w:val="0"/>
          <w:numId w:val="1010"/>
        </w:numPr>
        <w:pStyle w:val="Compact"/>
      </w:pPr>
      <w:r>
        <w:rPr>
          <w:bCs/>
          <w:b/>
        </w:rPr>
        <w:t xml:space="preserve">International Federation of Biomedical Engineering (IFMBE)</w:t>
      </w:r>
      <w:r>
        <w:t xml:space="preserve"> </w:t>
      </w:r>
      <w:r>
        <w:t xml:space="preserve">- Member, engaging with global advancements in medical technology.</w:t>
      </w:r>
    </w:p>
    <w:bookmarkEnd w:id="26"/>
    <w:bookmarkStart w:id="27"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Nepali (fluent), English (proficient), Hindi (basic).</w:t>
      </w:r>
    </w:p>
    <w:p>
      <w:pPr>
        <w:pStyle w:val="BodyText"/>
      </w:pPr>
      <w:r>
        <w:rPr>
          <w:bCs/>
          <w:b/>
        </w:rPr>
        <w:t xml:space="preserve">Volunteer Experience:</w:t>
      </w:r>
      <w:r>
        <w:t xml:space="preserve"> </w:t>
      </w:r>
      <w:r>
        <w:t xml:space="preserve">Mentored students at Kathmandu College of Engineering in biomedical design projects, fostering innovation in Nepal’s engineering community.</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role of a Biomedical Engineer in Nepal Kathmandu, emphasizing local expertise and global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Nepal Kathmandu</dc:title>
  <dc:creator/>
  <dc:language>en</dc:language>
  <cp:keywords/>
  <dcterms:created xsi:type="dcterms:W3CDTF">2025-11-29T20:14:34Z</dcterms:created>
  <dcterms:modified xsi:type="dcterms:W3CDTF">2025-11-29T20:14:34Z</dcterms:modified>
</cp:coreProperties>
</file>

<file path=docProps/custom.xml><?xml version="1.0" encoding="utf-8"?>
<Properties xmlns="http://schemas.openxmlformats.org/officeDocument/2006/custom-properties" xmlns:vt="http://schemas.openxmlformats.org/officeDocument/2006/docPropsVTypes"/>
</file>