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Biomedical</w:t>
      </w:r>
      <w:r>
        <w:t xml:space="preserve"> </w:t>
      </w:r>
      <w:r>
        <w:t xml:space="preserve">Engineer</w:t>
      </w:r>
      <w:r>
        <w:t xml:space="preserve"> </w:t>
      </w:r>
      <w:r>
        <w:t xml:space="preserve">in</w:t>
      </w:r>
      <w:r>
        <w:t xml:space="preserve"> </w:t>
      </w:r>
      <w:r>
        <w:t xml:space="preserve">Pakistan</w:t>
      </w:r>
      <w:r>
        <w:t xml:space="preserve"> </w:t>
      </w:r>
      <w:r>
        <w:t xml:space="preserve">Islamabad</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Muhammad Ali Khan</w:t>
      </w:r>
      <w:r>
        <w:br/>
      </w:r>
      <w:r>
        <w:rPr>
          <w:bCs/>
          <w:b/>
        </w:rPr>
        <w:t xml:space="preserve">Email:</w:t>
      </w:r>
      <w:r>
        <w:t xml:space="preserve"> </w:t>
      </w:r>
      <w:r>
        <w:t xml:space="preserve">muhammad.khan@biomedengineer.pk</w:t>
      </w:r>
      <w:r>
        <w:br/>
      </w:r>
      <w:r>
        <w:rPr>
          <w:bCs/>
          <w:b/>
        </w:rPr>
        <w:t xml:space="preserve">Phone:</w:t>
      </w:r>
      <w:r>
        <w:t xml:space="preserve"> </w:t>
      </w:r>
      <w:r>
        <w:t xml:space="preserve">+92-300-1234567</w:t>
      </w:r>
      <w:r>
        <w:br/>
      </w:r>
      <w:r>
        <w:rPr>
          <w:bCs/>
          <w:b/>
        </w:rPr>
        <w:t xml:space="preserve">Address:</w:t>
      </w:r>
      <w:r>
        <w:t xml:space="preserve"> </w:t>
      </w:r>
      <w:r>
        <w:t xml:space="preserve">Sector G-10, Islamabad, Pakistan</w:t>
      </w:r>
    </w:p>
    <w:bookmarkEnd w:id="20"/>
    <w:bookmarkStart w:id="21" w:name="professional-summary"/>
    <w:p>
      <w:pPr>
        <w:pStyle w:val="Heading2"/>
      </w:pPr>
      <w:r>
        <w:t xml:space="preserve">Professional Summary</w:t>
      </w:r>
    </w:p>
    <w:p>
      <w:pPr>
        <w:pStyle w:val="FirstParagraph"/>
      </w:pPr>
      <w:r>
        <w:t xml:space="preserve">A dedicated and innovative Biomedical Engineer with over 8 years of experience in designing, developing, and optimizing medical technologies to address healthcare challenges in Pakistan. Specializing in biomedical instrumentation, medical device development, and healthcare system integration. Committed to leveraging engineering principles to improve patient outcomes in Islamabad and beyond. Proven track record of collaborating with local hospitals, research institutions, and universities to advance biomedical solutions tailored for Pakistan's unique needs.</w:t>
      </w:r>
    </w:p>
    <w:bookmarkEnd w:id="21"/>
    <w:bookmarkStart w:id="22" w:name="education"/>
    <w:p>
      <w:pPr>
        <w:pStyle w:val="Heading2"/>
      </w:pPr>
      <w:r>
        <w:t xml:space="preserve">Education</w:t>
      </w:r>
    </w:p>
    <w:p>
      <w:pPr>
        <w:numPr>
          <w:ilvl w:val="0"/>
          <w:numId w:val="1001"/>
        </w:numPr>
        <w:pStyle w:val="Compact"/>
      </w:pPr>
      <w:r>
        <w:rPr>
          <w:bCs/>
          <w:b/>
        </w:rPr>
        <w:t xml:space="preserve">Bachelor of Science in Biomedical Engineering</w:t>
      </w:r>
      <w:r>
        <w:br/>
      </w:r>
      <w:r>
        <w:t xml:space="preserve">National University of Sciences and Technology (NUST), Islamabad, Pakistan</w:t>
      </w:r>
      <w:r>
        <w:br/>
      </w:r>
      <w:r>
        <w:t xml:space="preserve">Graduated: 2014 (Distinction)</w:t>
      </w:r>
    </w:p>
    <w:p>
      <w:pPr>
        <w:numPr>
          <w:ilvl w:val="0"/>
          <w:numId w:val="1001"/>
        </w:numPr>
        <w:pStyle w:val="Compact"/>
      </w:pPr>
      <w:r>
        <w:rPr>
          <w:bCs/>
          <w:b/>
        </w:rPr>
        <w:t xml:space="preserve">Masters in Biomedical Engineering</w:t>
      </w:r>
      <w:r>
        <w:br/>
      </w:r>
      <w:r>
        <w:t xml:space="preserve">COMSATS University Islamabad, Pakistan</w:t>
      </w:r>
      <w:r>
        <w:br/>
      </w:r>
      <w:r>
        <w:t xml:space="preserve">Graduated: 2017 (Specialization in Medical Imaging and Signal Processing)</w:t>
      </w:r>
    </w:p>
    <w:bookmarkEnd w:id="22"/>
    <w:bookmarkStart w:id="25" w:name="work-experience"/>
    <w:p>
      <w:pPr>
        <w:pStyle w:val="Heading2"/>
      </w:pPr>
      <w:r>
        <w:t xml:space="preserve">Work Experience</w:t>
      </w:r>
    </w:p>
    <w:bookmarkStart w:id="23" w:name="biomedical-engineer"/>
    <w:p>
      <w:pPr>
        <w:pStyle w:val="Heading3"/>
      </w:pPr>
      <w:r>
        <w:t xml:space="preserve">Biomedical Engineer</w:t>
      </w:r>
    </w:p>
    <w:p>
      <w:pPr>
        <w:pStyle w:val="FirstParagraph"/>
      </w:pPr>
      <w:r>
        <w:rPr>
          <w:bCs/>
          <w:b/>
        </w:rPr>
        <w:t xml:space="preserve">Islamabad Medical &amp; Dental College (IMDC), Islamabad, Pakistan</w:t>
      </w:r>
      <w:r>
        <w:br/>
      </w:r>
      <w:r>
        <w:t xml:space="preserve">June 2018 – Present</w:t>
      </w:r>
      <w:r>
        <w:br/>
      </w:r>
      <w:r>
        <w:t xml:space="preserve">- Designed and maintained advanced medical equipment such as MRI machines, CT scanners, and ventilators for clinical use.</w:t>
      </w:r>
      <w:r>
        <w:br/>
      </w:r>
      <w:r>
        <w:t xml:space="preserve">- Collaborated with healthcare professionals to develop low-cost diagnostic tools for rural areas in Pakistan.</w:t>
      </w:r>
      <w:r>
        <w:br/>
      </w:r>
      <w:r>
        <w:t xml:space="preserve">- Conducted regular training sessions for hospital staff on the proper usage of biomedical devices.</w:t>
      </w:r>
      <w:r>
        <w:br/>
      </w:r>
      <w:r>
        <w:t xml:space="preserve">- Led a project to integrate IoT-based monitoring systems in critical care units, improving patient safety and reducing human error.</w:t>
      </w:r>
    </w:p>
    <w:bookmarkEnd w:id="23"/>
    <w:bookmarkStart w:id="24" w:name="biomedical-research-assistant"/>
    <w:p>
      <w:pPr>
        <w:pStyle w:val="Heading3"/>
      </w:pPr>
      <w:r>
        <w:t xml:space="preserve">Biomedical Research Assistant</w:t>
      </w:r>
    </w:p>
    <w:p>
      <w:pPr>
        <w:pStyle w:val="FirstParagraph"/>
      </w:pPr>
      <w:r>
        <w:rPr>
          <w:bCs/>
          <w:b/>
        </w:rPr>
        <w:t xml:space="preserve">Pakistan Institute of Medical Sciences (PIMS), Islamabad, Pakistan</w:t>
      </w:r>
      <w:r>
        <w:br/>
      </w:r>
      <w:r>
        <w:t xml:space="preserve">January 2016 – May 2018</w:t>
      </w:r>
      <w:r>
        <w:br/>
      </w:r>
      <w:r>
        <w:t xml:space="preserve">- Assisted in the development of biocompatible materials for prosthetic implants.</w:t>
      </w:r>
      <w:r>
        <w:br/>
      </w:r>
      <w:r>
        <w:t xml:space="preserve">- Conducted research on the efficacy of telemedicine solutions in remote regions of Pakistan.</w:t>
      </w:r>
      <w:r>
        <w:br/>
      </w:r>
      <w:r>
        <w:t xml:space="preserve">- Published a paper on "Optimizing Ultrasound Imaging Techniques for Rural Healthcare" in the Journal of Pakistani Biomedical Engineering.</w:t>
      </w:r>
    </w:p>
    <w:bookmarkEnd w:id="24"/>
    <w:bookmarkEnd w:id="25"/>
    <w:bookmarkStart w:id="26" w:name="skills"/>
    <w:p>
      <w:pPr>
        <w:pStyle w:val="Heading2"/>
      </w:pPr>
      <w:r>
        <w:t xml:space="preserve">Skills</w:t>
      </w:r>
    </w:p>
    <w:p>
      <w:pPr>
        <w:numPr>
          <w:ilvl w:val="0"/>
          <w:numId w:val="1002"/>
        </w:numPr>
        <w:pStyle w:val="Compact"/>
      </w:pPr>
      <w:r>
        <w:t xml:space="preserve">Medical Device Design and Development</w:t>
      </w:r>
    </w:p>
    <w:p>
      <w:pPr>
        <w:numPr>
          <w:ilvl w:val="0"/>
          <w:numId w:val="1002"/>
        </w:numPr>
        <w:pStyle w:val="Compact"/>
      </w:pPr>
      <w:r>
        <w:t xml:space="preserve">Bioinstrumentation and Signal Processing</w:t>
      </w:r>
    </w:p>
    <w:p>
      <w:pPr>
        <w:numPr>
          <w:ilvl w:val="0"/>
          <w:numId w:val="1002"/>
        </w:numPr>
        <w:pStyle w:val="Compact"/>
      </w:pPr>
      <w:r>
        <w:t xml:space="preserve">CAD Software (SolidWorks, AutoCAD)</w:t>
      </w:r>
    </w:p>
    <w:p>
      <w:pPr>
        <w:numPr>
          <w:ilvl w:val="0"/>
          <w:numId w:val="1002"/>
        </w:numPr>
        <w:pStyle w:val="Compact"/>
      </w:pPr>
      <w:r>
        <w:t xml:space="preserve">Python and MATLAB for Biomedical Data Analysis</w:t>
      </w:r>
    </w:p>
    <w:p>
      <w:pPr>
        <w:numPr>
          <w:ilvl w:val="0"/>
          <w:numId w:val="1002"/>
        </w:numPr>
        <w:pStyle w:val="Compact"/>
      </w:pPr>
      <w:r>
        <w:t xml:space="preserve">Biocompatibility Testing and Regulatory Compliance (ISO 13485)</w:t>
      </w:r>
    </w:p>
    <w:p>
      <w:pPr>
        <w:numPr>
          <w:ilvl w:val="0"/>
          <w:numId w:val="1002"/>
        </w:numPr>
        <w:pStyle w:val="Compact"/>
      </w:pPr>
      <w:r>
        <w:t xml:space="preserve">Telemedicine Systems Integration</w:t>
      </w:r>
    </w:p>
    <w:p>
      <w:pPr>
        <w:numPr>
          <w:ilvl w:val="0"/>
          <w:numId w:val="1002"/>
        </w:numPr>
        <w:pStyle w:val="Compact"/>
      </w:pPr>
      <w:r>
        <w:t xml:space="preserve">Project Management and Cross-Disciplinary Collaboration</w:t>
      </w:r>
    </w:p>
    <w:bookmarkEnd w:id="26"/>
    <w:bookmarkStart w:id="27" w:name="certifications"/>
    <w:p>
      <w:pPr>
        <w:pStyle w:val="Heading2"/>
      </w:pPr>
      <w:r>
        <w:t xml:space="preserve">Certifications</w:t>
      </w:r>
    </w:p>
    <w:p>
      <w:pPr>
        <w:numPr>
          <w:ilvl w:val="0"/>
          <w:numId w:val="1003"/>
        </w:numPr>
        <w:pStyle w:val="Compact"/>
      </w:pPr>
      <w:r>
        <w:rPr>
          <w:bCs/>
          <w:b/>
        </w:rPr>
        <w:t xml:space="preserve">Certified Biomedical Equipment Technician (CBET)</w:t>
      </w:r>
      <w:r>
        <w:br/>
      </w:r>
      <w:r>
        <w:t xml:space="preserve">National Certification Board for Medical Equipment Technicians (NCBME), USA</w:t>
      </w:r>
      <w:r>
        <w:br/>
      </w:r>
      <w:r>
        <w:t xml:space="preserve">Certified: 2019</w:t>
      </w:r>
    </w:p>
    <w:p>
      <w:pPr>
        <w:numPr>
          <w:ilvl w:val="0"/>
          <w:numId w:val="1003"/>
        </w:numPr>
        <w:pStyle w:val="Compact"/>
      </w:pPr>
      <w:r>
        <w:rPr>
          <w:bCs/>
          <w:b/>
        </w:rPr>
        <w:t xml:space="preserve">Advanced Training in Medical Imaging</w:t>
      </w:r>
      <w:r>
        <w:br/>
      </w:r>
      <w:r>
        <w:t xml:space="preserve">Pakistan Radiological Society, Islamabad</w:t>
      </w:r>
      <w:r>
        <w:br/>
      </w:r>
      <w:r>
        <w:t xml:space="preserve">Completed: 2020</w:t>
      </w:r>
    </w:p>
    <w:p>
      <w:pPr>
        <w:numPr>
          <w:ilvl w:val="0"/>
          <w:numId w:val="1003"/>
        </w:numPr>
        <w:pStyle w:val="Compact"/>
      </w:pPr>
      <w:r>
        <w:rPr>
          <w:bCs/>
          <w:b/>
        </w:rPr>
        <w:t xml:space="preserve">Healthcare Technology Management (HTM) Certification</w:t>
      </w:r>
      <w:r>
        <w:br/>
      </w:r>
      <w:r>
        <w:t xml:space="preserve">International Association for Healthcare Safety and Security (IAHSS), USA</w:t>
      </w:r>
      <w:r>
        <w:br/>
      </w:r>
      <w:r>
        <w:t xml:space="preserve">Certified: 2021</w:t>
      </w:r>
    </w:p>
    <w:bookmarkEnd w:id="27"/>
    <w:bookmarkStart w:id="28" w:name="projects-and-research"/>
    <w:p>
      <w:pPr>
        <w:pStyle w:val="Heading2"/>
      </w:pPr>
      <w:r>
        <w:t xml:space="preserve">Projects and Research</w:t>
      </w:r>
    </w:p>
    <w:p>
      <w:pPr>
        <w:pStyle w:val="FirstParagraph"/>
      </w:pPr>
      <w:r>
        <w:rPr>
          <w:bCs/>
          <w:b/>
        </w:rPr>
        <w:t xml:space="preserve">Low-Cost Ventilator Development (Islamabad, Pakistan)</w:t>
      </w:r>
      <w:r>
        <w:br/>
      </w:r>
      <w:r>
        <w:t xml:space="preserve">- Spearheaded a team of engineers to design a cost-effective ventilator prototype for use in under-resourced hospitals during the COVID-19 pandemic.</w:t>
      </w:r>
      <w:r>
        <w:br/>
      </w:r>
      <w:r>
        <w:t xml:space="preserve">- Partnered with NUST and local manufacturers to ensure scalability and affordability.</w:t>
      </w:r>
      <w:r>
        <w:br/>
      </w:r>
      <w:r>
        <w:t xml:space="preserve">- The project received recognition from the Pakistan Engineering Council (PEC) in 2020.</w:t>
      </w:r>
    </w:p>
    <w:p>
      <w:pPr>
        <w:pStyle w:val="BodyText"/>
      </w:pPr>
      <w:r>
        <w:rPr>
          <w:bCs/>
          <w:b/>
        </w:rPr>
        <w:t xml:space="preserve">Telemedicine Platform for Rural Areas</w:t>
      </w:r>
      <w:r>
        <w:br/>
      </w:r>
      <w:r>
        <w:t xml:space="preserve">- Developed a mobile-based telemedicine solution to connect patients in remote regions of Pakistan with specialists in Islamabad.</w:t>
      </w:r>
      <w:r>
        <w:br/>
      </w:r>
      <w:r>
        <w:t xml:space="preserve">- Integrated AI-powered symptom analysis tools to prioritize urgent cases.</w:t>
      </w:r>
      <w:r>
        <w:br/>
      </w:r>
      <w:r>
        <w:t xml:space="preserve">- Piloted the platform in Khyber Pakhtunkhwa and Punjab, improving access to healthcare by 40%.</w:t>
      </w:r>
    </w:p>
    <w:bookmarkEnd w:id="28"/>
    <w:bookmarkStart w:id="29" w:name="publications"/>
    <w:p>
      <w:pPr>
        <w:pStyle w:val="Heading2"/>
      </w:pPr>
      <w:r>
        <w:t xml:space="preserve">Publications</w:t>
      </w:r>
    </w:p>
    <w:p>
      <w:pPr>
        <w:numPr>
          <w:ilvl w:val="0"/>
          <w:numId w:val="1004"/>
        </w:numPr>
        <w:pStyle w:val="Compact"/>
      </w:pPr>
      <w:r>
        <w:t xml:space="preserve">Khan, M. A. (2021). "Innovative Approaches to Biomedical Device Maintenance in Pakistan." *Journal of Biomedical Engineering and Technology*, 15(3), 45-60.</w:t>
      </w:r>
    </w:p>
    <w:p>
      <w:pPr>
        <w:numPr>
          <w:ilvl w:val="0"/>
          <w:numId w:val="1004"/>
        </w:numPr>
        <w:pStyle w:val="Compact"/>
      </w:pPr>
      <w:r>
        <w:t xml:space="preserve">Khan, M. A., &amp; Ahmed, S. (2020). "Telemedicine Solutions for Rural Healthcare: A Case Study in Islamabad." *Proceedings of the Pakistan Engineering Conference*, 12(2), 89-102.</w:t>
      </w:r>
    </w:p>
    <w:bookmarkEnd w:id="29"/>
    <w:bookmarkStart w:id="30" w:name="professional-affiliations"/>
    <w:p>
      <w:pPr>
        <w:pStyle w:val="Heading2"/>
      </w:pPr>
      <w:r>
        <w:t xml:space="preserve">Professional Affiliations</w:t>
      </w:r>
    </w:p>
    <w:p>
      <w:pPr>
        <w:numPr>
          <w:ilvl w:val="0"/>
          <w:numId w:val="1005"/>
        </w:numPr>
        <w:pStyle w:val="Compact"/>
      </w:pPr>
      <w:r>
        <w:t xml:space="preserve">Pakistan Engineering Council (PEC)</w:t>
      </w:r>
    </w:p>
    <w:p>
      <w:pPr>
        <w:numPr>
          <w:ilvl w:val="0"/>
          <w:numId w:val="1005"/>
        </w:numPr>
        <w:pStyle w:val="Compact"/>
      </w:pPr>
      <w:r>
        <w:t xml:space="preserve">International Society for Biomedical Engineering and Rehabilitation (ISBER)</w:t>
      </w:r>
    </w:p>
    <w:p>
      <w:pPr>
        <w:numPr>
          <w:ilvl w:val="0"/>
          <w:numId w:val="1005"/>
        </w:numPr>
        <w:pStyle w:val="Compact"/>
      </w:pPr>
      <w:r>
        <w:t xml:space="preserve">Islamabad Biomedical Engineers Association (IBEA)</w:t>
      </w:r>
    </w:p>
    <w:bookmarkEnd w:id="30"/>
    <w:bookmarkStart w:id="31" w:name="languages"/>
    <w:p>
      <w:pPr>
        <w:pStyle w:val="Heading2"/>
      </w:pPr>
      <w:r>
        <w:t xml:space="preserve">Languages</w:t>
      </w:r>
    </w:p>
    <w:p>
      <w:pPr>
        <w:numPr>
          <w:ilvl w:val="0"/>
          <w:numId w:val="1006"/>
        </w:numPr>
        <w:pStyle w:val="Compact"/>
      </w:pPr>
      <w:r>
        <w:t xml:space="preserve">English – Professional Proficiency</w:t>
      </w:r>
    </w:p>
    <w:p>
      <w:pPr>
        <w:numPr>
          <w:ilvl w:val="0"/>
          <w:numId w:val="1006"/>
        </w:numPr>
        <w:pStyle w:val="Compact"/>
      </w:pPr>
      <w:r>
        <w:t xml:space="preserve">Urdu – Native Speaker</w:t>
      </w:r>
    </w:p>
    <w:p>
      <w:pPr>
        <w:numPr>
          <w:ilvl w:val="0"/>
          <w:numId w:val="1006"/>
        </w:numPr>
        <w:pStyle w:val="Compact"/>
      </w:pPr>
      <w:r>
        <w:t xml:space="preserve">Arabic – Basic Communication (for international collaboration)</w:t>
      </w:r>
    </w:p>
    <w:bookmarkEnd w:id="31"/>
    <w:bookmarkStart w:id="32" w:name="references"/>
    <w:p>
      <w:pPr>
        <w:pStyle w:val="Heading2"/>
      </w:pPr>
      <w:r>
        <w:t xml:space="preserve">References</w:t>
      </w:r>
    </w:p>
    <w:p>
      <w:pPr>
        <w:pStyle w:val="FirstParagraph"/>
      </w:pPr>
      <w:r>
        <w:t xml:space="preserve">Available upon request.</w:t>
      </w:r>
    </w:p>
    <w:p>
      <w:pPr>
        <w:pStyle w:val="BodyText"/>
      </w:pPr>
      <w:r>
        <w:t xml:space="preserve">This Curriculum Vitae is tailored for a Biomedical Engineer in Pakistan Islamabad, emphasizing local expertise and contributions to healthcare innovation in the region.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Biomedical Engineer in Pakistan Islamabad</dc:title>
  <dc:creator/>
  <dc:language>en</dc:language>
  <cp:keywords/>
  <dcterms:created xsi:type="dcterms:W3CDTF">2026-06-01T04:21:42Z</dcterms:created>
  <dcterms:modified xsi:type="dcterms:W3CDTF">2026-06-01T04:21:42Z</dcterms:modified>
</cp:coreProperties>
</file>

<file path=docProps/custom.xml><?xml version="1.0" encoding="utf-8"?>
<Properties xmlns="http://schemas.openxmlformats.org/officeDocument/2006/custom-properties" xmlns:vt="http://schemas.openxmlformats.org/officeDocument/2006/docPropsVTypes"/>
</file>