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Pakistan</w:t>
      </w:r>
      <w:r>
        <w:t xml:space="preserve"> </w:t>
      </w:r>
      <w:r>
        <w:t xml:space="preserve">Karachi</w:t>
      </w:r>
    </w:p>
    <w:bookmarkStart w:id="37" w:name="curriculum-vitae"/>
    <w:p>
      <w:pPr>
        <w:pStyle w:val="Heading1"/>
      </w:pPr>
      <w:r>
        <w:t xml:space="preserve">Curriculum Vitae</w:t>
      </w:r>
    </w:p>
    <w:bookmarkStart w:id="36" w:name="biomedical-engineer-pakistan-karachi"/>
    <w:p>
      <w:pPr>
        <w:pStyle w:val="Heading2"/>
      </w:pPr>
      <w:r>
        <w:t xml:space="preserve">Biomedical Engineer | Pakistan Karachi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Muhammad Ali Khan</w:t>
      </w:r>
      <w:r>
        <w:br/>
      </w:r>
      <w:r>
        <w:rPr>
          <w:bCs/>
          <w:b/>
        </w:rPr>
        <w:t xml:space="preserve">Address:</w:t>
      </w:r>
      <w:r>
        <w:t xml:space="preserve"> </w:t>
      </w:r>
      <w:r>
        <w:t xml:space="preserve">123 Main Street, Clifton, Karachi, Pakistan</w:t>
      </w:r>
      <w:r>
        <w:br/>
      </w:r>
      <w:r>
        <w:rPr>
          <w:bCs/>
          <w:b/>
        </w:rPr>
        <w:t xml:space="preserve">Phone:</w:t>
      </w:r>
      <w:r>
        <w:t xml:space="preserve"> </w:t>
      </w:r>
      <w:r>
        <w:t xml:space="preserve">+92-300-1234567</w:t>
      </w:r>
      <w:r>
        <w:br/>
      </w:r>
      <w:r>
        <w:rPr>
          <w:bCs/>
          <w:b/>
        </w:rPr>
        <w:t xml:space="preserve">Email:</w:t>
      </w:r>
      <w:r>
        <w:t xml:space="preserve"> </w:t>
      </w:r>
      <w:r>
        <w:t xml:space="preserve">muhammad.khan@example.com</w:t>
      </w:r>
      <w:r>
        <w:br/>
      </w:r>
      <w:r>
        <w:rPr>
          <w:bCs/>
          <w:b/>
        </w:rPr>
        <w:t xml:space="preserve">LinkedIn:</w:t>
      </w:r>
      <w:r>
        <w:t xml:space="preserve"> </w:t>
      </w:r>
      <w:r>
        <w:t xml:space="preserve">linkedin.com/in/muhammadaali</w:t>
      </w:r>
    </w:p>
    <w:bookmarkEnd w:id="20"/>
    <w:bookmarkStart w:id="21" w:name="professional-summary"/>
    <w:p>
      <w:pPr>
        <w:pStyle w:val="Heading3"/>
      </w:pPr>
      <w:r>
        <w:t xml:space="preserve">Professional Summary</w:t>
      </w:r>
    </w:p>
    <w:p>
      <w:pPr>
        <w:pStyle w:val="FirstParagraph"/>
      </w:pPr>
      <w:r>
        <w:t xml:space="preserve">A dedicated Biomedical Engineer with over 7 years of experience in designing, developing, and optimizing medical technologies tailored for the healthcare landscape of Pakistan Karachi. A graduate of NED University of Engineering &amp; Technology, I specialize in bridging engineering innovation with clinical needs to improve patient outcomes. My career has focused on advancing medical devices, diagnostic tools, and rehabilitation systems in both urban and rural settings across Pakistan. With a strong foundation in biomedical instrumentation and a deep understanding of local healthcare challenges, I am committed to contributing to the growth of medical technology infrastructure in Karachi and beyond.</w:t>
      </w:r>
    </w:p>
    <w:bookmarkEnd w:id="21"/>
    <w:bookmarkStart w:id="25" w:name="education"/>
    <w:p>
      <w:pPr>
        <w:pStyle w:val="Heading3"/>
      </w:pPr>
      <w:r>
        <w:t xml:space="preserve">Education</w:t>
      </w:r>
    </w:p>
    <w:bookmarkStart w:id="22" w:name="Xb3a28ef148882ffa62f654aab95b6d6f2538f6f"/>
    <w:p>
      <w:pPr>
        <w:pStyle w:val="Heading4"/>
      </w:pPr>
      <w:r>
        <w:t xml:space="preserve">Bachelor of Science in Biomedical Engineering</w:t>
      </w:r>
    </w:p>
    <w:p>
      <w:pPr>
        <w:pStyle w:val="FirstParagraph"/>
      </w:pPr>
      <w:r>
        <w:rPr>
          <w:bCs/>
          <w:b/>
        </w:rPr>
        <w:t xml:space="preserve">NED University of Engineering &amp; Technology, Karachi, Pakistan</w:t>
      </w:r>
      <w:r>
        <w:br/>
      </w:r>
      <w:r>
        <w:t xml:space="preserve">Graduated: 2015</w:t>
      </w:r>
      <w:r>
        <w:br/>
      </w:r>
      <w:r>
        <w:t xml:space="preserve">Relevant Coursework: Biomechanics, Medical Imaging, Signal Processing, Biomedical Instrumentation.</w:t>
      </w:r>
    </w:p>
    <w:bookmarkEnd w:id="22"/>
    <w:bookmarkStart w:id="23" w:name="X7295a4fc1363f88cf1bd93c7aecb2e7bd054591"/>
    <w:p>
      <w:pPr>
        <w:pStyle w:val="Heading4"/>
      </w:pPr>
      <w:r>
        <w:t xml:space="preserve">Master of Science in Biomedical Engineering</w:t>
      </w:r>
    </w:p>
    <w:p>
      <w:pPr>
        <w:pStyle w:val="FirstParagraph"/>
      </w:pPr>
      <w:r>
        <w:rPr>
          <w:bCs/>
          <w:b/>
        </w:rPr>
        <w:t xml:space="preserve">University of Engineering &amp; Technology (UET), Lahore, Pakistan</w:t>
      </w:r>
      <w:r>
        <w:br/>
      </w:r>
      <w:r>
        <w:t xml:space="preserve">Graduated: 2018</w:t>
      </w:r>
      <w:r>
        <w:br/>
      </w:r>
      <w:r>
        <w:t xml:space="preserve">Thesis: "Design and Development of Low-Cost Prosthetic Limbs for Rural Communities in Pakistan."</w:t>
      </w:r>
    </w:p>
    <w:bookmarkEnd w:id="23"/>
    <w:bookmarkStart w:id="24" w:name="Xa3e271848f13bca9a66eb5500ade51f45ede740"/>
    <w:p>
      <w:pPr>
        <w:pStyle w:val="Heading4"/>
      </w:pPr>
      <w:r>
        <w:t xml:space="preserve">Advanced Certification in Medical Device Design</w:t>
      </w:r>
    </w:p>
    <w:p>
      <w:pPr>
        <w:pStyle w:val="FirstParagraph"/>
      </w:pPr>
      <w:r>
        <w:rPr>
          <w:bCs/>
          <w:b/>
        </w:rPr>
        <w:t xml:space="preserve">International Society of Biomedical Engineering (ISBE), Karachi, Pakistan</w:t>
      </w:r>
      <w:r>
        <w:br/>
      </w:r>
      <w:r>
        <w:t xml:space="preserve">Completed: 2020</w:t>
      </w:r>
      <w:r>
        <w:br/>
      </w:r>
      <w:r>
        <w:t xml:space="preserve">Focus: Regulatory compliance, FDA and ISO standards for medical devices in the Pakistani market.</w:t>
      </w:r>
    </w:p>
    <w:bookmarkEnd w:id="24"/>
    <w:bookmarkEnd w:id="25"/>
    <w:bookmarkStart w:id="29" w:name="work-experience"/>
    <w:p>
      <w:pPr>
        <w:pStyle w:val="Heading3"/>
      </w:pPr>
      <w:r>
        <w:t xml:space="preserve">Work Experience</w:t>
      </w:r>
    </w:p>
    <w:bookmarkStart w:id="26" w:name="senior-biomedical-engineer"/>
    <w:p>
      <w:pPr>
        <w:pStyle w:val="Heading4"/>
      </w:pPr>
      <w:r>
        <w:t xml:space="preserve">Senior Biomedical Engineer</w:t>
      </w:r>
    </w:p>
    <w:p>
      <w:pPr>
        <w:pStyle w:val="FirstParagraph"/>
      </w:pPr>
      <w:r>
        <w:rPr>
          <w:bCs/>
          <w:b/>
        </w:rPr>
        <w:t xml:space="preserve">Sindh Medical Devices Pvt. Ltd., Karachi, Pakistan</w:t>
      </w:r>
      <w:r>
        <w:br/>
      </w:r>
      <w:r>
        <w:t xml:space="preserve">April 2019 – Present</w:t>
      </w:r>
      <w:r>
        <w:br/>
      </w:r>
      <w:r>
        <w:t xml:space="preserve">- Led the development of a portable ECG monitoring system for rural clinics in Sindh province.</w:t>
      </w:r>
      <w:r>
        <w:br/>
      </w:r>
      <w:r>
        <w:t xml:space="preserve">- Collaborated with local hospitals to integrate AI-driven diagnostic tools into existing healthcare workflows.</w:t>
      </w:r>
      <w:r>
        <w:br/>
      </w:r>
      <w:r>
        <w:t xml:space="preserve">- Supervised a team of 5 engineers in designing cost-effective medical imaging equipment for Karachi’s public health centers.</w:t>
      </w:r>
    </w:p>
    <w:bookmarkEnd w:id="26"/>
    <w:bookmarkStart w:id="27" w:name="biomedical-engineer"/>
    <w:p>
      <w:pPr>
        <w:pStyle w:val="Heading4"/>
      </w:pPr>
      <w:r>
        <w:t xml:space="preserve">Biomedical Engineer</w:t>
      </w:r>
    </w:p>
    <w:p>
      <w:pPr>
        <w:pStyle w:val="FirstParagraph"/>
      </w:pPr>
      <w:r>
        <w:rPr>
          <w:bCs/>
          <w:b/>
        </w:rPr>
        <w:t xml:space="preserve">Karachi General Hospital, Karachi, Pakistan</w:t>
      </w:r>
      <w:r>
        <w:br/>
      </w:r>
      <w:r>
        <w:t xml:space="preserve">June 2016 – March 2019</w:t>
      </w:r>
      <w:r>
        <w:br/>
      </w:r>
      <w:r>
        <w:t xml:space="preserve">- Maintained and repaired critical medical equipment, ensuring compliance with safety standards.</w:t>
      </w:r>
      <w:r>
        <w:br/>
      </w:r>
      <w:r>
        <w:t xml:space="preserve">- Partnered with clinicians to develop a customized prosthetic solution for patients in Karachi’s underserved communities.</w:t>
      </w:r>
      <w:r>
        <w:br/>
      </w:r>
      <w:r>
        <w:t xml:space="preserve">- Conducted training sessions for hospital staff on the use of advanced diagnostic tools.</w:t>
      </w:r>
    </w:p>
    <w:bookmarkEnd w:id="27"/>
    <w:bookmarkStart w:id="28" w:name="internship"/>
    <w:p>
      <w:pPr>
        <w:pStyle w:val="Heading4"/>
      </w:pPr>
      <w:r>
        <w:t xml:space="preserve">Internship</w:t>
      </w:r>
    </w:p>
    <w:p>
      <w:pPr>
        <w:pStyle w:val="FirstParagraph"/>
      </w:pPr>
      <w:r>
        <w:rPr>
          <w:bCs/>
          <w:b/>
        </w:rPr>
        <w:t xml:space="preserve">SZABIST Biomedical Research Center, Karachi, Pakistan</w:t>
      </w:r>
      <w:r>
        <w:br/>
      </w:r>
      <w:r>
        <w:t xml:space="preserve">July 2015 – December 2015</w:t>
      </w:r>
      <w:r>
        <w:br/>
      </w:r>
      <w:r>
        <w:t xml:space="preserve">- Assisted in the design of a low-cost glucose monitoring device for diabetic patients in Karachi.</w:t>
      </w:r>
      <w:r>
        <w:br/>
      </w:r>
      <w:r>
        <w:t xml:space="preserve">- Contributed to research on improving dialysis machine efficiency in public hospitals.</w:t>
      </w:r>
    </w:p>
    <w:bookmarkEnd w:id="28"/>
    <w:bookmarkEnd w:id="29"/>
    <w:bookmarkStart w:id="30" w:name="skills"/>
    <w:p>
      <w:pPr>
        <w:pStyle w:val="Heading3"/>
      </w:pPr>
      <w:r>
        <w:t xml:space="preserve">Skills</w:t>
      </w:r>
    </w:p>
    <w:p>
      <w:pPr>
        <w:numPr>
          <w:ilvl w:val="0"/>
          <w:numId w:val="1001"/>
        </w:numPr>
        <w:pStyle w:val="Compact"/>
      </w:pPr>
      <w:r>
        <w:rPr>
          <w:bCs/>
          <w:b/>
        </w:rPr>
        <w:t xml:space="preserve">Technical Expertise:</w:t>
      </w:r>
      <w:r>
        <w:t xml:space="preserve"> </w:t>
      </w:r>
      <w:r>
        <w:t xml:space="preserve">CAD software (SolidWorks, AutoCAD), MATLAB, Python, Biomedical Signal Processing.</w:t>
      </w:r>
    </w:p>
    <w:p>
      <w:pPr>
        <w:numPr>
          <w:ilvl w:val="0"/>
          <w:numId w:val="1001"/>
        </w:numPr>
        <w:pStyle w:val="Compact"/>
      </w:pPr>
      <w:r>
        <w:rPr>
          <w:bCs/>
          <w:b/>
        </w:rPr>
        <w:t xml:space="preserve">Medical Devices:</w:t>
      </w:r>
      <w:r>
        <w:t xml:space="preserve"> </w:t>
      </w:r>
      <w:r>
        <w:t xml:space="preserve">ECG, MRI, Ultrasound systems; Prosthetics and Orthotics design.</w:t>
      </w:r>
    </w:p>
    <w:p>
      <w:pPr>
        <w:numPr>
          <w:ilvl w:val="0"/>
          <w:numId w:val="1001"/>
        </w:numPr>
        <w:pStyle w:val="Compact"/>
      </w:pPr>
      <w:r>
        <w:rPr>
          <w:bCs/>
          <w:b/>
        </w:rPr>
        <w:t xml:space="preserve">Regulatory Compliance:</w:t>
      </w:r>
      <w:r>
        <w:t xml:space="preserve"> </w:t>
      </w:r>
      <w:r>
        <w:t xml:space="preserve">FDA 510(k), ISO 13485 standards for medical devices in Pakistan.</w:t>
      </w:r>
    </w:p>
    <w:p>
      <w:pPr>
        <w:numPr>
          <w:ilvl w:val="0"/>
          <w:numId w:val="1001"/>
        </w:numPr>
        <w:pStyle w:val="Compact"/>
      </w:pPr>
      <w:r>
        <w:rPr>
          <w:bCs/>
          <w:b/>
        </w:rPr>
        <w:t xml:space="preserve">Problem-Solving:</w:t>
      </w:r>
      <w:r>
        <w:t xml:space="preserve"> </w:t>
      </w:r>
      <w:r>
        <w:t xml:space="preserve">Addressing challenges in medical technology access and affordability in Karachi’s healthcare sector.</w:t>
      </w:r>
    </w:p>
    <w:p>
      <w:pPr>
        <w:numPr>
          <w:ilvl w:val="0"/>
          <w:numId w:val="1001"/>
        </w:numPr>
        <w:pStyle w:val="Compact"/>
      </w:pPr>
      <w:r>
        <w:rPr>
          <w:bCs/>
          <w:b/>
        </w:rPr>
        <w:t xml:space="preserve">Languages:</w:t>
      </w:r>
      <w:r>
        <w:t xml:space="preserve"> </w:t>
      </w:r>
      <w:r>
        <w:t xml:space="preserve">English (fluent), Urdu (native), basic knowledge of Sindhi.</w:t>
      </w:r>
    </w:p>
    <w:bookmarkEnd w:id="30"/>
    <w:bookmarkStart w:id="31" w:name="certifications-training"/>
    <w:p>
      <w:pPr>
        <w:pStyle w:val="Heading3"/>
      </w:pPr>
      <w:r>
        <w:t xml:space="preserve">Certifications &amp; Training</w:t>
      </w:r>
    </w:p>
    <w:p>
      <w:pPr>
        <w:numPr>
          <w:ilvl w:val="0"/>
          <w:numId w:val="1002"/>
        </w:numPr>
        <w:pStyle w:val="Compact"/>
      </w:pPr>
      <w:r>
        <w:t xml:space="preserve">ISO 13485:2016 Medical Device Quality Management Systems – Certified by Sindh Standards Authority, 2021.</w:t>
      </w:r>
    </w:p>
    <w:p>
      <w:pPr>
        <w:numPr>
          <w:ilvl w:val="0"/>
          <w:numId w:val="1002"/>
        </w:numPr>
        <w:pStyle w:val="Compact"/>
      </w:pPr>
      <w:r>
        <w:t xml:space="preserve">Biomedical Engineering Ethics – Pakistan Society of Engineers, 2020.</w:t>
      </w:r>
    </w:p>
    <w:p>
      <w:pPr>
        <w:numPr>
          <w:ilvl w:val="0"/>
          <w:numId w:val="1002"/>
        </w:numPr>
        <w:pStyle w:val="Compact"/>
      </w:pPr>
      <w:r>
        <w:t xml:space="preserve">Advanced MATLAB for Biomedical Applications – Coursera (University of Michigan), 2019.</w:t>
      </w:r>
    </w:p>
    <w:bookmarkEnd w:id="31"/>
    <w:bookmarkStart w:id="32" w:name="projects-research"/>
    <w:p>
      <w:pPr>
        <w:pStyle w:val="Heading3"/>
      </w:pPr>
      <w:r>
        <w:t xml:space="preserve">Projects &amp; Research</w:t>
      </w:r>
    </w:p>
    <w:p>
      <w:pPr>
        <w:pStyle w:val="FirstParagraph"/>
      </w:pPr>
      <w:r>
        <w:rPr>
          <w:bCs/>
          <w:b/>
        </w:rPr>
        <w:t xml:space="preserve">"Smart Prosthetic Limb for Karachi’s Amputees"</w:t>
      </w:r>
      <w:r>
        <w:t xml:space="preserve"> </w:t>
      </w:r>
      <w:r>
        <w:t xml:space="preserve">– Developed a low-cost, sensor-equipped prosthetic limb in collaboration with the Pakistan Society of Physiotherapists. The project received funding from the Karachi Technology Development Fund in 2021.</w:t>
      </w:r>
    </w:p>
    <w:p>
      <w:pPr>
        <w:pStyle w:val="BodyText"/>
      </w:pPr>
      <w:r>
        <w:rPr>
          <w:bCs/>
          <w:b/>
        </w:rPr>
        <w:t xml:space="preserve">"AI-Based Diagnostic Tool for Rural Clinics"</w:t>
      </w:r>
      <w:r>
        <w:t xml:space="preserve"> </w:t>
      </w:r>
      <w:r>
        <w:t xml:space="preserve">– Designed a mobile application using machine learning to assist doctors in diagnosing common diseases in Sindh province. The tool is currently being piloted by the Sindh Health Department.</w:t>
      </w:r>
    </w:p>
    <w:bookmarkEnd w:id="32"/>
    <w:bookmarkStart w:id="33" w:name="publications"/>
    <w:p>
      <w:pPr>
        <w:pStyle w:val="Heading3"/>
      </w:pPr>
      <w:r>
        <w:t xml:space="preserve">Publications</w:t>
      </w:r>
    </w:p>
    <w:p>
      <w:pPr>
        <w:numPr>
          <w:ilvl w:val="0"/>
          <w:numId w:val="1003"/>
        </w:numPr>
        <w:pStyle w:val="Compact"/>
      </w:pPr>
      <w:r>
        <w:t xml:space="preserve">Khan, M. A., &amp; Ahmed, R. (2021). "Innovative Approaches to Medical Device Design in Pakistan." *Journal of Biomedical Engineering Research*, 15(3), 45-58.</w:t>
      </w:r>
    </w:p>
    <w:p>
      <w:pPr>
        <w:numPr>
          <w:ilvl w:val="0"/>
          <w:numId w:val="1003"/>
        </w:numPr>
        <w:pStyle w:val="Compact"/>
      </w:pPr>
      <w:r>
        <w:t xml:space="preserve">Khan, M. A., et al. (2020). "Low-Cost Prosthetic Solutions for Karachi’s Rural Communities." *Proceedings of the International Conference on Biomedical Engineering and Technology (ICBET)*, Islamabad, Pakistan.</w:t>
      </w:r>
    </w:p>
    <w:bookmarkEnd w:id="33"/>
    <w:bookmarkStart w:id="34" w:name="professional-affiliations"/>
    <w:p>
      <w:pPr>
        <w:pStyle w:val="Heading3"/>
      </w:pPr>
      <w:r>
        <w:t xml:space="preserve">Professional Affiliations</w:t>
      </w:r>
    </w:p>
    <w:p>
      <w:pPr>
        <w:numPr>
          <w:ilvl w:val="0"/>
          <w:numId w:val="1004"/>
        </w:numPr>
        <w:pStyle w:val="Compact"/>
      </w:pPr>
      <w:r>
        <w:t xml:space="preserve">Member, Pakistan Society of Biomedical Engineers (PSBE)</w:t>
      </w:r>
    </w:p>
    <w:p>
      <w:pPr>
        <w:numPr>
          <w:ilvl w:val="0"/>
          <w:numId w:val="1004"/>
        </w:numPr>
        <w:pStyle w:val="Compact"/>
      </w:pPr>
      <w:r>
        <w:t xml:space="preserve">Member, Institute of Engineers, Pakistan (IEP)</w:t>
      </w:r>
    </w:p>
    <w:bookmarkEnd w:id="34"/>
    <w:bookmarkStart w:id="35" w:name="references"/>
    <w:p>
      <w:pPr>
        <w:pStyle w:val="Heading3"/>
      </w:pPr>
      <w:r>
        <w:t xml:space="preserve">References</w:t>
      </w:r>
    </w:p>
    <w:p>
      <w:pPr>
        <w:pStyle w:val="FirstParagraph"/>
      </w:pPr>
      <w:r>
        <w:t xml:space="preserve">Available upon request.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Pakistan Karachi</dc:title>
  <dc:creator/>
  <dc:language>en</dc:language>
  <cp:keywords/>
  <dcterms:created xsi:type="dcterms:W3CDTF">2025-12-02T22:09:22Z</dcterms:created>
  <dcterms:modified xsi:type="dcterms:W3CDTF">2025-12-02T22:09:22Z</dcterms:modified>
</cp:coreProperties>
</file>

<file path=docProps/custom.xml><?xml version="1.0" encoding="utf-8"?>
<Properties xmlns="http://schemas.openxmlformats.org/officeDocument/2006/custom-properties" xmlns:vt="http://schemas.openxmlformats.org/officeDocument/2006/docPropsVTypes"/>
</file>