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biomedical-engineer-senegal-dakar"/>
    <w:p>
      <w:pPr>
        <w:pStyle w:val="Heading2"/>
      </w:pPr>
      <w:r>
        <w:t xml:space="preserve">Biomedical Engineer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+221 77 000 0000</w:t>
      </w:r>
    </w:p>
    <w:p>
      <w:pPr>
        <w:pStyle w:val="BodyText"/>
      </w:pPr>
      <w:r>
        <w:rPr>
          <w:bCs/>
          <w:b/>
        </w:rPr>
        <w:t xml:space="preserve">Address:</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and innovative Biomedical Engineer with [X years] of experience in designing, developing, and implementing medical technologies tailored to the needs of Senegal Dakar. Proficient in bridging engineering principles with healthcare solutions to improve patient outcomes. Committed to addressing healthcare challenges in West Africa through cutting-edge research, collaboration with local institutions, and sustainable technological advancements. A strong advocate for education and community engagement in biomedical engineering practices within Senegal.</w:t>
      </w:r>
    </w:p>
    <w:bookmarkEnd w:id="21"/>
    <w:bookmarkStart w:id="22" w:name="education"/>
    <w:p>
      <w:pPr>
        <w:pStyle w:val="Heading3"/>
      </w:pPr>
      <w:r>
        <w:t xml:space="preserve">Education</w:t>
      </w:r>
    </w:p>
    <w:p>
      <w:pPr>
        <w:pStyle w:val="FirstParagraph"/>
      </w:pPr>
      <w:r>
        <w:rPr>
          <w:bCs/>
          <w:b/>
        </w:rPr>
        <w:t xml:space="preserve">Bachelor of Science in Biomedical Engineering</w:t>
      </w:r>
    </w:p>
    <w:p>
      <w:pPr>
        <w:pStyle w:val="BodyText"/>
      </w:pPr>
      <w:r>
        <w:t xml:space="preserve">Université Cheikh Anta Diop de Dakar, Senegal | [Year – Year]</w:t>
      </w:r>
    </w:p>
    <w:p>
      <w:pPr>
        <w:numPr>
          <w:ilvl w:val="0"/>
          <w:numId w:val="1001"/>
        </w:numPr>
        <w:pStyle w:val="Compact"/>
      </w:pPr>
      <w:r>
        <w:t xml:space="preserve">Relevant coursework: Biomechanics, Medical Instrumentation, Biomaterials, and Healthcare Systems.</w:t>
      </w:r>
    </w:p>
    <w:p>
      <w:pPr>
        <w:numPr>
          <w:ilvl w:val="0"/>
          <w:numId w:val="1001"/>
        </w:numPr>
        <w:pStyle w:val="Compact"/>
      </w:pPr>
      <w:r>
        <w:t xml:space="preserve">Awarded the "Best Research Project" for a study on low-cost diagnostic tools for rural healthcare in Senegal.</w:t>
      </w:r>
    </w:p>
    <w:p>
      <w:pPr>
        <w:pStyle w:val="FirstParagraph"/>
      </w:pPr>
      <w:r>
        <w:rPr>
          <w:bCs/>
          <w:b/>
        </w:rPr>
        <w:t xml:space="preserve">Master of Science in Biomedical Engineering</w:t>
      </w:r>
    </w:p>
    <w:p>
      <w:pPr>
        <w:pStyle w:val="BodyText"/>
      </w:pPr>
      <w:r>
        <w:t xml:space="preserve">Université de Technologie de Compiègne (UTC), France | [Year – Year]</w:t>
      </w:r>
    </w:p>
    <w:p>
      <w:pPr>
        <w:numPr>
          <w:ilvl w:val="0"/>
          <w:numId w:val="1002"/>
        </w:numPr>
        <w:pStyle w:val="Compact"/>
      </w:pPr>
      <w:r>
        <w:t xml:space="preserve">Focused on medical imaging and signal processing with a thesis titled "Optimizing Ultrasound Technology for Early Disease Detection in Developing Countries."</w:t>
      </w:r>
    </w:p>
    <w:p>
      <w:pPr>
        <w:numPr>
          <w:ilvl w:val="0"/>
          <w:numId w:val="1002"/>
        </w:numPr>
        <w:pStyle w:val="Compact"/>
      </w:pPr>
      <w:r>
        <w:t xml:space="preserve">Collaborated with Senegalese healthcare organizations to adapt French-developed technologies for local use.</w:t>
      </w:r>
    </w:p>
    <w:p>
      <w:pPr>
        <w:pStyle w:val="FirstParagraph"/>
      </w:pPr>
      <w:r>
        <w:rPr>
          <w:bCs/>
          <w:b/>
        </w:rPr>
        <w:t xml:space="preserve">Ph.D. in Biomedical Engineering</w:t>
      </w:r>
    </w:p>
    <w:p>
      <w:pPr>
        <w:pStyle w:val="BodyText"/>
      </w:pPr>
      <w:r>
        <w:t xml:space="preserve">Institut National des Sciences Appliquées (INSA), France | [Year – Year]</w:t>
      </w:r>
    </w:p>
    <w:p>
      <w:pPr>
        <w:numPr>
          <w:ilvl w:val="0"/>
          <w:numId w:val="1003"/>
        </w:numPr>
        <w:pStyle w:val="Compact"/>
      </w:pPr>
      <w:r>
        <w:t xml:space="preserve">Research on wearable medical devices for chronic disease management, with fieldwork in Dakar to assess user needs.</w:t>
      </w:r>
    </w:p>
    <w:p>
      <w:pPr>
        <w:numPr>
          <w:ilvl w:val="0"/>
          <w:numId w:val="1003"/>
        </w:numPr>
        <w:pStyle w:val="Compact"/>
      </w:pPr>
      <w:r>
        <w:t xml:space="preserve">Published papers in journals like "Journal of Biomedical Engineering and Technology" and presented at international conferences.</w:t>
      </w:r>
    </w:p>
    <w:bookmarkEnd w:id="22"/>
    <w:bookmarkStart w:id="26" w:name="work-experience"/>
    <w:p>
      <w:pPr>
        <w:pStyle w:val="Heading3"/>
      </w:pPr>
      <w:r>
        <w:t xml:space="preserve">Work Experience</w:t>
      </w:r>
    </w:p>
    <w:bookmarkStart w:id="23" w:name="senior-biomedical-engineer"/>
    <w:p>
      <w:pPr>
        <w:pStyle w:val="Heading4"/>
      </w:pPr>
      <w:r>
        <w:t xml:space="preserve">Senior Biomedical Engineer</w:t>
      </w:r>
    </w:p>
    <w:p>
      <w:pPr>
        <w:pStyle w:val="FirstParagraph"/>
      </w:pPr>
      <w:r>
        <w:t xml:space="preserve">Dakar Medical Devices Inc., Senegal | [Year – Present]</w:t>
      </w:r>
    </w:p>
    <w:p>
      <w:pPr>
        <w:numPr>
          <w:ilvl w:val="0"/>
          <w:numId w:val="1004"/>
        </w:numPr>
        <w:pStyle w:val="Compact"/>
      </w:pPr>
      <w:r>
        <w:t xml:space="preserve">Lead the development of affordable medical imaging equipment for rural clinics, reducing dependency on imported technologies.</w:t>
      </w:r>
    </w:p>
    <w:p>
      <w:pPr>
        <w:numPr>
          <w:ilvl w:val="0"/>
          <w:numId w:val="1004"/>
        </w:numPr>
        <w:pStyle w:val="Compact"/>
      </w:pPr>
      <w:r>
        <w:t xml:space="preserve">Partnered with local hospitals in Dakar to conduct user trials and refine devices based on feedback from healthcare workers.</w:t>
      </w:r>
    </w:p>
    <w:p>
      <w:pPr>
        <w:numPr>
          <w:ilvl w:val="0"/>
          <w:numId w:val="1004"/>
        </w:numPr>
        <w:pStyle w:val="Compact"/>
      </w:pPr>
      <w:r>
        <w:t xml:space="preserve">Spearheaded a project to integrate AI-based diagnostic tools into existing systems, improving early detection of diseases like malaria and tuberculosis.</w:t>
      </w:r>
    </w:p>
    <w:bookmarkEnd w:id="23"/>
    <w:bookmarkStart w:id="24" w:name="biomedical-engineer"/>
    <w:p>
      <w:pPr>
        <w:pStyle w:val="Heading4"/>
      </w:pPr>
      <w:r>
        <w:t xml:space="preserve">Biomedical Engineer</w:t>
      </w:r>
    </w:p>
    <w:p>
      <w:pPr>
        <w:pStyle w:val="FirstParagraph"/>
      </w:pPr>
      <w:r>
        <w:t xml:space="preserve">Institut de Recherche pour le Développement (IRD), Dakar, Senegal | [Year – Year]</w:t>
      </w:r>
    </w:p>
    <w:p>
      <w:pPr>
        <w:numPr>
          <w:ilvl w:val="0"/>
          <w:numId w:val="1005"/>
        </w:numPr>
        <w:pStyle w:val="Compact"/>
      </w:pPr>
      <w:r>
        <w:t xml:space="preserve">Conducted research on the impact of environmental factors on medical device performance in tropical climates.</w:t>
      </w:r>
    </w:p>
    <w:p>
      <w:pPr>
        <w:numPr>
          <w:ilvl w:val="0"/>
          <w:numId w:val="1005"/>
        </w:numPr>
        <w:pStyle w:val="Compact"/>
      </w:pPr>
      <w:r>
        <w:t xml:space="preserve">Collaborated with universities in Senegal to create training programs for engineers and clinicians on sustainable healthcare technologies.</w:t>
      </w:r>
    </w:p>
    <w:bookmarkEnd w:id="24"/>
    <w:bookmarkStart w:id="25" w:name="internship-biomedical-engineering"/>
    <w:p>
      <w:pPr>
        <w:pStyle w:val="Heading4"/>
      </w:pPr>
      <w:r>
        <w:t xml:space="preserve">Internship – Biomedical Engineering</w:t>
      </w:r>
    </w:p>
    <w:p>
      <w:pPr>
        <w:pStyle w:val="FirstParagraph"/>
      </w:pPr>
      <w:r>
        <w:t xml:space="preserve">Hôpital Principal de Dakar, Senegal | [Year – Year]</w:t>
      </w:r>
    </w:p>
    <w:p>
      <w:pPr>
        <w:numPr>
          <w:ilvl w:val="0"/>
          <w:numId w:val="1006"/>
        </w:numPr>
        <w:pStyle w:val="Compact"/>
      </w:pPr>
      <w:r>
        <w:t xml:space="preserve">Assisted in the maintenance and calibration of medical equipment, ensuring compliance with safety standards.</w:t>
      </w:r>
    </w:p>
    <w:p>
      <w:pPr>
        <w:numPr>
          <w:ilvl w:val="0"/>
          <w:numId w:val="1006"/>
        </w:numPr>
        <w:pStyle w:val="Compact"/>
      </w:pPr>
      <w:r>
        <w:t xml:space="preserve">Contributed to the design of a prototype for a low-cost oxygen delivery system for neonatal care.</w:t>
      </w:r>
    </w:p>
    <w:bookmarkEnd w:id="25"/>
    <w:bookmarkEnd w:id="26"/>
    <w:bookmarkStart w:id="27" w:name="skills"/>
    <w:p>
      <w:pPr>
        <w:pStyle w:val="Heading3"/>
      </w:pPr>
      <w:r>
        <w:t xml:space="preserve">Skills</w:t>
      </w:r>
    </w:p>
    <w:p>
      <w:pPr>
        <w:numPr>
          <w:ilvl w:val="0"/>
          <w:numId w:val="1007"/>
        </w:numPr>
        <w:pStyle w:val="Compact"/>
      </w:pPr>
      <w:r>
        <w:rPr>
          <w:bCs/>
          <w:b/>
        </w:rPr>
        <w:t xml:space="preserve">Technical Skills:</w:t>
      </w:r>
      <w:r>
        <w:t xml:space="preserve"> </w:t>
      </w:r>
      <w:r>
        <w:t xml:space="preserve">CAD software (SolidWorks, AutoCAD), MATLAB, Python, medical imaging analysis (MRI/CT), biostatistics.</w:t>
      </w:r>
    </w:p>
    <w:p>
      <w:pPr>
        <w:numPr>
          <w:ilvl w:val="0"/>
          <w:numId w:val="1007"/>
        </w:numPr>
        <w:pStyle w:val="Compact"/>
      </w:pPr>
      <w:r>
        <w:rPr>
          <w:bCs/>
          <w:b/>
        </w:rPr>
        <w:t xml:space="preserve">Project Management:</w:t>
      </w:r>
      <w:r>
        <w:t xml:space="preserve"> </w:t>
      </w:r>
      <w:r>
        <w:t xml:space="preserve">Agile methodologies, budget planning for healthcare projects in Senegal.</w:t>
      </w:r>
    </w:p>
    <w:p>
      <w:pPr>
        <w:numPr>
          <w:ilvl w:val="0"/>
          <w:numId w:val="1007"/>
        </w:numPr>
        <w:pStyle w:val="Compact"/>
      </w:pPr>
      <w:r>
        <w:rPr>
          <w:bCs/>
          <w:b/>
        </w:rPr>
        <w:t xml:space="preserve">Languages:</w:t>
      </w:r>
      <w:r>
        <w:t xml:space="preserve"> </w:t>
      </w:r>
      <w:r>
        <w:t xml:space="preserve">French (fluent), English (proficient), Wolof (basic).</w:t>
      </w:r>
    </w:p>
    <w:p>
      <w:pPr>
        <w:numPr>
          <w:ilvl w:val="0"/>
          <w:numId w:val="1007"/>
        </w:numPr>
        <w:pStyle w:val="Compact"/>
      </w:pPr>
      <w:r>
        <w:rPr>
          <w:bCs/>
          <w:b/>
        </w:rPr>
        <w:t xml:space="preserve">Cultural Competence:</w:t>
      </w:r>
      <w:r>
        <w:t xml:space="preserve"> </w:t>
      </w:r>
      <w:r>
        <w:t xml:space="preserve">Deep understanding of healthcare challenges in Dakar and other regions of Senegal.</w:t>
      </w:r>
    </w:p>
    <w:bookmarkEnd w:id="27"/>
    <w:bookmarkStart w:id="28" w:name="certifications-and-training"/>
    <w:p>
      <w:pPr>
        <w:pStyle w:val="Heading3"/>
      </w:pPr>
      <w:r>
        <w:t xml:space="preserve">Certifications and Training</w:t>
      </w:r>
    </w:p>
    <w:p>
      <w:pPr>
        <w:numPr>
          <w:ilvl w:val="0"/>
          <w:numId w:val="1008"/>
        </w:numPr>
        <w:pStyle w:val="Compact"/>
      </w:pPr>
      <w:r>
        <w:t xml:space="preserve">ISO 13485:2016 – Medical Device Quality Management Systems (Certified by Bureau Veritas, France)</w:t>
      </w:r>
    </w:p>
    <w:p>
      <w:pPr>
        <w:numPr>
          <w:ilvl w:val="0"/>
          <w:numId w:val="1008"/>
        </w:numPr>
        <w:pStyle w:val="Compact"/>
      </w:pPr>
      <w:r>
        <w:t xml:space="preserve">Advanced Training in Biomedical Instrumentation (Organized by the African Institute for Mathematical Sciences, Senegal)</w:t>
      </w:r>
    </w:p>
    <w:p>
      <w:pPr>
        <w:numPr>
          <w:ilvl w:val="0"/>
          <w:numId w:val="1008"/>
        </w:numPr>
        <w:pStyle w:val="Compact"/>
      </w:pPr>
      <w:r>
        <w:t xml:space="preserve">Certificate in Healthcare Innovation and Entrepreneurship (Dakar Innovation Hub)</w:t>
      </w:r>
    </w:p>
    <w:bookmarkEnd w:id="28"/>
    <w:bookmarkStart w:id="29" w:name="projects-and-research-activities"/>
    <w:p>
      <w:pPr>
        <w:pStyle w:val="Heading3"/>
      </w:pPr>
      <w:r>
        <w:t xml:space="preserve">Projects and Research Activities</w:t>
      </w:r>
    </w:p>
    <w:p>
      <w:pPr>
        <w:pStyle w:val="FirstParagraph"/>
      </w:pPr>
      <w:r>
        <w:rPr>
          <w:bCs/>
          <w:b/>
        </w:rPr>
        <w:t xml:space="preserve">Low-Cost Diagnostic Kits for Rural Areas:</w:t>
      </w:r>
      <w:r>
        <w:t xml:space="preserve"> </w:t>
      </w:r>
      <w:r>
        <w:t xml:space="preserve">Developed a portable diagnostic tool for detecting anemia and malaria, deployed in 50 clinics across Dakar.</w:t>
      </w:r>
    </w:p>
    <w:p>
      <w:pPr>
        <w:pStyle w:val="BodyText"/>
      </w:pPr>
      <w:r>
        <w:rPr>
          <w:bCs/>
          <w:b/>
        </w:rPr>
        <w:t xml:space="preserve">Sustainable Medical Waste Management System:</w:t>
      </w:r>
      <w:r>
        <w:t xml:space="preserve"> </w:t>
      </w:r>
      <w:r>
        <w:t xml:space="preserve">Designed a recycling program for biomedical waste in collaboration with the City of Dakar, reducing environmental impact by 30%.</w:t>
      </w:r>
    </w:p>
    <w:p>
      <w:pPr>
        <w:pStyle w:val="BodyText"/>
      </w:pPr>
      <w:r>
        <w:rPr>
          <w:bCs/>
          <w:b/>
        </w:rPr>
        <w:t xml:space="preserve">Telemedicine Platform Integration:</w:t>
      </w:r>
      <w:r>
        <w:t xml:space="preserve"> </w:t>
      </w:r>
      <w:r>
        <w:t xml:space="preserve">Partnered with local NGOs to implement a telemedicine solution connecting Dakar hospitals with remote health centers.</w:t>
      </w:r>
    </w:p>
    <w:bookmarkEnd w:id="29"/>
    <w:bookmarkStart w:id="30" w:name="languages-and-additional-information"/>
    <w:p>
      <w:pPr>
        <w:pStyle w:val="Heading3"/>
      </w:pPr>
      <w:r>
        <w:t xml:space="preserve">Languages and Additional Information</w:t>
      </w:r>
    </w:p>
    <w:p>
      <w:pPr>
        <w:numPr>
          <w:ilvl w:val="0"/>
          <w:numId w:val="1009"/>
        </w:numPr>
        <w:pStyle w:val="Compact"/>
      </w:pPr>
      <w:r>
        <w:rPr>
          <w:bCs/>
          <w:b/>
        </w:rPr>
        <w:t xml:space="preserve">Fluent in French and English.</w:t>
      </w:r>
    </w:p>
    <w:p>
      <w:pPr>
        <w:numPr>
          <w:ilvl w:val="0"/>
          <w:numId w:val="1009"/>
        </w:numPr>
        <w:pStyle w:val="Compact"/>
      </w:pPr>
      <w:r>
        <w:rPr>
          <w:bCs/>
          <w:b/>
        </w:rPr>
        <w:t xml:space="preserve">Basic knowledge of Wolof, the local language in Senegal.</w:t>
      </w:r>
    </w:p>
    <w:p>
      <w:pPr>
        <w:numPr>
          <w:ilvl w:val="0"/>
          <w:numId w:val="1009"/>
        </w:numPr>
        <w:pStyle w:val="Compact"/>
      </w:pPr>
      <w:r>
        <w:rPr>
          <w:bCs/>
          <w:b/>
        </w:rPr>
        <w:t xml:space="preserve">Volunteer for STEM education initiatives in Dakar schools.</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Senegal Dakar</dc:title>
  <dc:creator/>
  <dc:language>en</dc:language>
  <cp:keywords/>
  <dcterms:created xsi:type="dcterms:W3CDTF">2026-05-02T20:27:11Z</dcterms:created>
  <dcterms:modified xsi:type="dcterms:W3CDTF">2026-05-02T20:27:11Z</dcterms:modified>
</cp:coreProperties>
</file>

<file path=docProps/custom.xml><?xml version="1.0" encoding="utf-8"?>
<Properties xmlns="http://schemas.openxmlformats.org/officeDocument/2006/custom-properties" xmlns:vt="http://schemas.openxmlformats.org/officeDocument/2006/docPropsVTypes"/>
</file>