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31" w:name="biomedical-engineer"/>
    <w:p>
      <w:pPr>
        <w:pStyle w:val="Heading2"/>
      </w:pPr>
      <w:r>
        <w:t xml:space="preserve">Biomedical Engineer</w:t>
      </w:r>
    </w:p>
    <w:p>
      <w:pPr>
        <w:pStyle w:val="FirstParagraph"/>
      </w:pPr>
      <w:r>
        <w:rPr>
          <w:bCs/>
          <w:b/>
        </w:rPr>
        <w:t xml:space="preserve">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+82-10-XXXX-XXXX</w:t>
      </w:r>
      <w:r>
        <w:br/>
      </w: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to the dynamic healthcare landscape of South Korea. Proficient in integrating advanced engineering principles with clinical needs to address challenges in healthcare innovation. Committed to contributing to South Korea's leadership in biomedical research and technology through collaboration with institutions in Seoul and across the nation.</w:t>
      </w:r>
    </w:p>
    <w:bookmarkEnd w:id="21"/>
    <w:bookmarkStart w:id="22" w:name="education"/>
    <w:p>
      <w:pPr>
        <w:pStyle w:val="Heading3"/>
      </w:pPr>
      <w:r>
        <w:t xml:space="preserve">Education</w:t>
      </w:r>
    </w:p>
    <w:p>
      <w:pPr>
        <w:numPr>
          <w:ilvl w:val="0"/>
          <w:numId w:val="1001"/>
        </w:numPr>
        <w:pStyle w:val="Compact"/>
      </w:pPr>
      <w:r>
        <w:rPr>
          <w:bCs/>
          <w:b/>
        </w:rPr>
        <w:t xml:space="preserve">M.Sc. in Biomedical Engineering</w:t>
      </w:r>
      <w:r>
        <w:t xml:space="preserve">, [University Name], Seoul, South Korea</w:t>
      </w:r>
      <w:r>
        <w:br/>
      </w:r>
      <w:r>
        <w:t xml:space="preserve">Graduated: [Year]. Thesis: "Development of Wearable Sensors for Real-Time Health Monitoring in Urban Populations."</w:t>
      </w:r>
    </w:p>
    <w:p>
      <w:pPr>
        <w:numPr>
          <w:ilvl w:val="0"/>
          <w:numId w:val="1001"/>
        </w:numPr>
        <w:pStyle w:val="Compact"/>
      </w:pPr>
      <w:r>
        <w:rPr>
          <w:bCs/>
          <w:b/>
        </w:rPr>
        <w:t xml:space="preserve">B.Eng. in Biomedical Engineering</w:t>
      </w:r>
      <w:r>
        <w:t xml:space="preserve">, [University Name], Seoul, South Korea</w:t>
      </w:r>
      <w:r>
        <w:br/>
      </w:r>
      <w:r>
        <w:t xml:space="preserve">Graduated: [Year]. Relevant coursework: Biomechanics, Medical Imaging, Biomaterials.</w:t>
      </w:r>
    </w:p>
    <w:p>
      <w:pPr>
        <w:numPr>
          <w:ilvl w:val="0"/>
          <w:numId w:val="1001"/>
        </w:numPr>
        <w:pStyle w:val="Compact"/>
      </w:pPr>
      <w:r>
        <w:rPr>
          <w:bCs/>
          <w:b/>
        </w:rPr>
        <w:t xml:space="preserve">Exchange Program</w:t>
      </w:r>
      <w:r>
        <w:t xml:space="preserve">, [International University], [Country]</w:t>
      </w:r>
      <w:r>
        <w:br/>
      </w:r>
      <w:r>
        <w:t xml:space="preserve">Focus: Cross-cultural collaboration in medical device innovation. Gained insights into global trends in biomedical engineering with a focus on Asian markets.</w:t>
      </w:r>
    </w:p>
    <w:bookmarkEnd w:id="22"/>
    <w:bookmarkStart w:id="26" w:name="professional-experience"/>
    <w:p>
      <w:pPr>
        <w:pStyle w:val="Heading3"/>
      </w:pPr>
      <w:r>
        <w:t xml:space="preserve">Professional Experience</w:t>
      </w:r>
    </w:p>
    <w:bookmarkStart w:id="23" w:name="X5cdf783672c547bd9b883fd3b04393a28fa7c23"/>
    <w:p>
      <w:pPr>
        <w:pStyle w:val="Heading4"/>
      </w:pPr>
      <w:r>
        <w:rPr>
          <w:bCs/>
          <w:b/>
        </w:rPr>
        <w:t xml:space="preserve">Senior Biomedical Engineer</w:t>
      </w:r>
      <w:r>
        <w:t xml:space="preserve">, [Company Name], Seoul, South Korea</w:t>
      </w:r>
      <w:r>
        <w:br/>
      </w:r>
      <w:r>
        <w:t xml:space="preserve">[Year] – Present</w:t>
      </w:r>
    </w:p>
    <w:p>
      <w:pPr>
        <w:numPr>
          <w:ilvl w:val="0"/>
          <w:numId w:val="1002"/>
        </w:numPr>
        <w:pStyle w:val="Compact"/>
      </w:pPr>
      <w:r>
        <w:t xml:space="preserve">Lead the development of AI-driven diagnostic tools for early detection of cardiovascular diseases, aligned with South Korea's National Health Innovation Strategy.</w:t>
      </w:r>
    </w:p>
    <w:p>
      <w:pPr>
        <w:numPr>
          <w:ilvl w:val="0"/>
          <w:numId w:val="1002"/>
        </w:numPr>
        <w:pStyle w:val="Compact"/>
      </w:pPr>
      <w:r>
        <w:t xml:space="preserve">Collaborated with Seoul National University Hospital to design a portable ultrasound device for rural healthcare access, reducing medical disparities in remote regions.</w:t>
      </w:r>
    </w:p>
    <w:p>
      <w:pPr>
        <w:numPr>
          <w:ilvl w:val="0"/>
          <w:numId w:val="1002"/>
        </w:numPr>
        <w:pStyle w:val="Compact"/>
      </w:pPr>
      <w:r>
        <w:t xml:space="preserve">Managed a team of 5 engineers to optimize the performance and cost-efficiency of orthopedic implants, approved by the Korea Food and Drug Administration (KFDA).</w:t>
      </w:r>
    </w:p>
    <w:p>
      <w:pPr>
        <w:numPr>
          <w:ilvl w:val="0"/>
          <w:numId w:val="1002"/>
        </w:numPr>
        <w:pStyle w:val="Compact"/>
      </w:pPr>
      <w:r>
        <w:t xml:space="preserve">Published research on "Smart Prosthetics for Elderly Care" in the Korean Journal of Biomedical Engineering, contributing to Seoul's reputation as a hub for geriatric technology.</w:t>
      </w:r>
    </w:p>
    <w:bookmarkEnd w:id="23"/>
    <w:bookmarkStart w:id="24" w:name="Xfc209d4aa74422759a0c23c1da5a676aea14ae5"/>
    <w:p>
      <w:pPr>
        <w:pStyle w:val="Heading4"/>
      </w:pPr>
      <w:r>
        <w:rPr>
          <w:bCs/>
          <w:b/>
        </w:rPr>
        <w:t xml:space="preserve">Biomedical Researcher</w:t>
      </w:r>
      <w:r>
        <w:t xml:space="preserve">, [Institute Name], Seoul, South Korea</w:t>
      </w:r>
      <w:r>
        <w:br/>
      </w:r>
      <w:r>
        <w:t xml:space="preserve">[Year] – [Year]</w:t>
      </w:r>
    </w:p>
    <w:p>
      <w:pPr>
        <w:numPr>
          <w:ilvl w:val="0"/>
          <w:numId w:val="1003"/>
        </w:numPr>
        <w:pStyle w:val="Compact"/>
      </w:pPr>
      <w:r>
        <w:t xml:space="preserve">Conducted studies on biomaterials for tissue engineering, focusing on regenerative therapies approved by the Korean Society of Biomedical Engineering.</w:t>
      </w:r>
    </w:p>
    <w:p>
      <w:pPr>
        <w:numPr>
          <w:ilvl w:val="0"/>
          <w:numId w:val="1003"/>
        </w:numPr>
        <w:pStyle w:val="Compact"/>
      </w:pPr>
      <w:r>
        <w:t xml:space="preserve">Participated in a project funded by the Ministry of Science and ICT to create 3D-printed organs for transplant research, with applications in South Korea's aging population.</w:t>
      </w:r>
    </w:p>
    <w:p>
      <w:pPr>
        <w:numPr>
          <w:ilvl w:val="0"/>
          <w:numId w:val="1003"/>
        </w:numPr>
        <w:pStyle w:val="Compact"/>
      </w:pPr>
      <w:r>
        <w:t xml:space="preserve">Presented findings at the International Conference on Biomedical Engineering in Seoul, fostering partnerships with local universities and startups.</w:t>
      </w:r>
    </w:p>
    <w:bookmarkEnd w:id="24"/>
    <w:bookmarkStart w:id="25" w:name="X6270888b58c8fd19897a5035b8dd3099d33d01f"/>
    <w:p>
      <w:pPr>
        <w:pStyle w:val="Heading4"/>
      </w:pPr>
      <w:r>
        <w:rPr>
          <w:bCs/>
          <w:b/>
        </w:rPr>
        <w:t xml:space="preserve">Internship</w:t>
      </w:r>
      <w:r>
        <w:t xml:space="preserve">, [Company Name], Seoul, South Korea</w:t>
      </w:r>
      <w:r>
        <w:br/>
      </w:r>
      <w:r>
        <w:t xml:space="preserve">[Year]</w:t>
      </w:r>
    </w:p>
    <w:p>
      <w:pPr>
        <w:numPr>
          <w:ilvl w:val="0"/>
          <w:numId w:val="1004"/>
        </w:numPr>
        <w:pStyle w:val="Compact"/>
      </w:pPr>
      <w:r>
        <w:t xml:space="preserve">Assisted in the prototyping of a mobile app for diabetes management, integrating IoT devices to monitor glucose levels in real-time.</w:t>
      </w:r>
    </w:p>
    <w:p>
      <w:pPr>
        <w:numPr>
          <w:ilvl w:val="0"/>
          <w:numId w:val="1004"/>
        </w:numPr>
        <w:pStyle w:val="Compact"/>
      </w:pPr>
      <w:r>
        <w:t xml:space="preserve">Gained hands-on experience with South Korea's advanced healthcare IT infrastructure, including integration with national health databases.</w:t>
      </w:r>
    </w:p>
    <w:bookmarkEnd w:id="25"/>
    <w:bookmarkEnd w:id="26"/>
    <w:bookmarkStart w:id="27" w:name="skills"/>
    <w:p>
      <w:pPr>
        <w:pStyle w:val="Heading3"/>
      </w:pPr>
      <w:r>
        <w:t xml:space="preserve">Skills</w:t>
      </w:r>
    </w:p>
    <w:p>
      <w:pPr>
        <w:numPr>
          <w:ilvl w:val="0"/>
          <w:numId w:val="1005"/>
        </w:numPr>
        <w:pStyle w:val="Compact"/>
      </w:pPr>
      <w:r>
        <w:t xml:space="preserve">Medical Device Design (SolidWorks, AutoCAD)</w:t>
      </w:r>
    </w:p>
    <w:p>
      <w:pPr>
        <w:numPr>
          <w:ilvl w:val="0"/>
          <w:numId w:val="1005"/>
        </w:numPr>
        <w:pStyle w:val="Compact"/>
      </w:pPr>
      <w:r>
        <w:t xml:space="preserve">Biomaterials Selection and Testing</w:t>
      </w:r>
    </w:p>
    <w:p>
      <w:pPr>
        <w:numPr>
          <w:ilvl w:val="0"/>
          <w:numId w:val="1005"/>
        </w:numPr>
        <w:pStyle w:val="Compact"/>
      </w:pPr>
      <w:r>
        <w:t xml:space="preserve">Biomechanical Analysis</w:t>
      </w:r>
    </w:p>
    <w:p>
      <w:pPr>
        <w:numPr>
          <w:ilvl w:val="0"/>
          <w:numId w:val="1005"/>
        </w:numPr>
        <w:pStyle w:val="Compact"/>
      </w:pPr>
      <w:r>
        <w:t xml:space="preserve">MRI/CT Imaging Data Processing</w:t>
      </w:r>
    </w:p>
    <w:p>
      <w:pPr>
        <w:numPr>
          <w:ilvl w:val="0"/>
          <w:numId w:val="1005"/>
        </w:numPr>
        <w:pStyle w:val="Compact"/>
      </w:pPr>
      <w:r>
        <w:t xml:space="preserve">AI and Machine Learning for Diagnostics</w:t>
      </w:r>
    </w:p>
    <w:p>
      <w:pPr>
        <w:numPr>
          <w:ilvl w:val="0"/>
          <w:numId w:val="1005"/>
        </w:numPr>
        <w:pStyle w:val="Compact"/>
      </w:pPr>
      <w:r>
        <w:t xml:space="preserve">Korean Language Proficiency (B1 Level)</w:t>
      </w:r>
    </w:p>
    <w:p>
      <w:pPr>
        <w:numPr>
          <w:ilvl w:val="0"/>
          <w:numId w:val="1005"/>
        </w:numPr>
        <w:pStyle w:val="Compact"/>
      </w:pPr>
      <w:r>
        <w:t xml:space="preserve">Clinical Workflow Optimization</w:t>
      </w:r>
    </w:p>
    <w:p>
      <w:pPr>
        <w:numPr>
          <w:ilvl w:val="0"/>
          <w:numId w:val="1005"/>
        </w:numPr>
        <w:pStyle w:val="Compact"/>
      </w:pPr>
      <w:r>
        <w:t xml:space="preserve">KFDA Regulatory Compliance</w:t>
      </w:r>
    </w:p>
    <w:bookmarkEnd w:id="27"/>
    <w:bookmarkStart w:id="28" w:name="certifications-and-licenses"/>
    <w:p>
      <w:pPr>
        <w:pStyle w:val="Heading3"/>
      </w:pPr>
      <w:r>
        <w:t xml:space="preserve">Certifications and Licenses</w:t>
      </w:r>
    </w:p>
    <w:p>
      <w:pPr>
        <w:numPr>
          <w:ilvl w:val="0"/>
          <w:numId w:val="1006"/>
        </w:numPr>
        <w:pStyle w:val="Compact"/>
      </w:pPr>
      <w:r>
        <w:t xml:space="preserve">Korea Biomedical Engineer Certification, [Year]</w:t>
      </w:r>
    </w:p>
    <w:p>
      <w:pPr>
        <w:numPr>
          <w:ilvl w:val="0"/>
          <w:numId w:val="1006"/>
        </w:numPr>
        <w:pStyle w:val="Compact"/>
      </w:pPr>
      <w:r>
        <w:t xml:space="preserve">ISO 13485 Quality Management Systems (Medical Devices)</w:t>
      </w:r>
    </w:p>
    <w:p>
      <w:pPr>
        <w:numPr>
          <w:ilvl w:val="0"/>
          <w:numId w:val="1006"/>
        </w:numPr>
        <w:pStyle w:val="Compact"/>
      </w:pPr>
      <w:r>
        <w:t xml:space="preserve">CE Marking for Medical Devices (EU), [Year]</w:t>
      </w:r>
    </w:p>
    <w:p>
      <w:pPr>
        <w:numPr>
          <w:ilvl w:val="0"/>
          <w:numId w:val="1006"/>
        </w:numPr>
        <w:pStyle w:val="Compact"/>
      </w:pPr>
      <w:r>
        <w:t xml:space="preserve">Clinical Research Coordinator (CRC) Certification, [Institution], Seoul</w:t>
      </w:r>
    </w:p>
    <w:bookmarkEnd w:id="28"/>
    <w:bookmarkStart w:id="29" w:name="projects-and-research"/>
    <w:p>
      <w:pPr>
        <w:pStyle w:val="Heading3"/>
      </w:pPr>
      <w:r>
        <w:t xml:space="preserve">Projects and Research</w:t>
      </w:r>
    </w:p>
    <w:p>
      <w:pPr>
        <w:pStyle w:val="FirstParagraph"/>
      </w:pPr>
      <w:r>
        <w:rPr>
          <w:bCs/>
          <w:b/>
        </w:rPr>
        <w:t xml:space="preserve">Project Title:</w:t>
      </w:r>
      <w:r>
        <w:t xml:space="preserve"> </w:t>
      </w:r>
      <w:r>
        <w:t xml:space="preserve">"Smart Healthcare Solutions for Urban Populations"</w:t>
      </w:r>
      <w:r>
        <w:br/>
      </w:r>
      <w:r>
        <w:rPr>
          <w:bCs/>
          <w:b/>
        </w:rPr>
        <w:t xml:space="preserve">Description:</w:t>
      </w:r>
      <w:r>
        <w:t xml:space="preserve"> </w:t>
      </w:r>
      <w:r>
        <w:t xml:space="preserve">Developed a wearable device to monitor vital signs in Seoul's high-density urban areas, funded by the Ministry of Trade, Industry, and Energy. The project was recognized as a top innovation at the 2023 Seoul Tech Expo.</w:t>
      </w:r>
    </w:p>
    <w:p>
      <w:pPr>
        <w:pStyle w:val="BodyText"/>
      </w:pPr>
      <w:r>
        <w:rPr>
          <w:bCs/>
          <w:b/>
        </w:rPr>
        <w:t xml:space="preserve">Research Paper:</w:t>
      </w:r>
      <w:r>
        <w:t xml:space="preserve"> </w:t>
      </w:r>
      <w:r>
        <w:t xml:space="preserve">"Biomimetic Scaffold Design for Cartilage Regeneration"</w:t>
      </w:r>
      <w:r>
        <w:br/>
      </w:r>
      <w:r>
        <w:rPr>
          <w:bCs/>
          <w:b/>
        </w:rPr>
        <w:t xml:space="preserve">Publisher:</w:t>
      </w:r>
      <w:r>
        <w:t xml:space="preserve"> </w:t>
      </w:r>
      <w:r>
        <w:t xml:space="preserve">Journal of Biomedical Materials Research (South Korea), [Year].</w:t>
      </w:r>
    </w:p>
    <w:bookmarkEnd w:id="29"/>
    <w:bookmarkStart w:id="30" w:name="languages-and-cultural-competence"/>
    <w:p>
      <w:pPr>
        <w:pStyle w:val="Heading3"/>
      </w:pPr>
      <w:r>
        <w:t xml:space="preserve">Languages and Cultural Competence</w:t>
      </w:r>
    </w:p>
    <w:p>
      <w:pPr>
        <w:numPr>
          <w:ilvl w:val="0"/>
          <w:numId w:val="1007"/>
        </w:numPr>
        <w:pStyle w:val="Compact"/>
      </w:pPr>
      <w:r>
        <w:t xml:space="preserve">English (Fluent)</w:t>
      </w:r>
    </w:p>
    <w:p>
      <w:pPr>
        <w:numPr>
          <w:ilvl w:val="0"/>
          <w:numId w:val="1007"/>
        </w:numPr>
        <w:pStyle w:val="Compact"/>
      </w:pPr>
      <w:r>
        <w:t xml:space="preserve">Korean (Intermediate - B1 Level, with ongoing studies)</w:t>
      </w:r>
    </w:p>
    <w:p>
      <w:pPr>
        <w:numPr>
          <w:ilvl w:val="0"/>
          <w:numId w:val="1007"/>
        </w:numPr>
        <w:pStyle w:val="Compact"/>
      </w:pPr>
      <w:r>
        <w:t xml:space="preserve">Cultural Awareness of South Korean Healthcare Systems</w:t>
      </w:r>
    </w:p>
    <w:p>
      <w:pPr>
        <w:numPr>
          <w:ilvl w:val="0"/>
          <w:numId w:val="1007"/>
        </w:numPr>
        <w:pStyle w:val="Compact"/>
      </w:pPr>
      <w:r>
        <w:t xml:space="preserve">Experience working in multicultural teams in Seoul's tech ecosystem</w:t>
      </w:r>
    </w:p>
    <w:bookmarkEnd w:id="30"/>
    <w:p>
      <w:pPr>
        <w:pStyle w:val="FirstParagraph"/>
      </w:pPr>
      <w:r>
        <w:rPr>
          <w:bCs/>
          <w:b/>
        </w:rPr>
        <w:t xml:space="preserve">Contact Information:</w:t>
      </w:r>
      <w:r>
        <w:t xml:space="preserve"> </w:t>
      </w:r>
      <w:r>
        <w:t xml:space="preserve">[Your Email] | [Phone Number] | [LinkedIn Profile or Portfolio]</w:t>
      </w:r>
    </w:p>
    <w:p>
      <w:pPr>
        <w:pStyle w:val="BodyText"/>
      </w:pPr>
      <w:r>
        <w:t xml:space="preserve">This Curriculum Vitae is tailored for opportunities in South Korea, particularly in Seoul, where the Biomedical Engineering field is rapidly advancing. The content reflects a focus on innovation aligned with national healthcare goals and international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(South Korea Seoul)</dc:title>
  <dc:creator/>
  <dc:language>en</dc:language>
  <cp:keywords/>
  <dcterms:created xsi:type="dcterms:W3CDTF">2025-12-03T23:00:57Z</dcterms:created>
  <dcterms:modified xsi:type="dcterms:W3CDTF">2025-12-03T23:00:57Z</dcterms:modified>
</cp:coreProperties>
</file>

<file path=docProps/custom.xml><?xml version="1.0" encoding="utf-8"?>
<Properties xmlns="http://schemas.openxmlformats.org/officeDocument/2006/custom-properties" xmlns:vt="http://schemas.openxmlformats.org/officeDocument/2006/docPropsVTypes"/>
</file>