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+66 [Your Phone Number]</w:t>
      </w:r>
      <w:r>
        <w:br/>
      </w:r>
      <w:r>
        <w:rPr>
          <w:bCs/>
          <w:b/>
        </w:rPr>
        <w:t xml:space="preserve">Location:</w:t>
      </w:r>
      <w:r>
        <w:t xml:space="preserve"> </w:t>
      </w:r>
      <w:r>
        <w:t xml:space="preserve">Bangkok, Thailand</w:t>
      </w:r>
      <w:r>
        <w:br/>
      </w:r>
      <w:r>
        <w:rPr>
          <w:bCs/>
          <w:b/>
        </w:rPr>
        <w:t xml:space="preserve">Nationality:</w:t>
      </w:r>
      <w:r>
        <w:t xml:space="preserve"> </w:t>
      </w:r>
      <w:r>
        <w:t xml:space="preserve">[Your Nationality]</w:t>
      </w:r>
    </w:p>
    <w:bookmarkEnd w:id="20"/>
    <w:bookmarkStart w:id="21" w:name="professional-summary"/>
    <w:p>
      <w:pPr>
        <w:pStyle w:val="Heading2"/>
      </w:pPr>
      <w:r>
        <w:t xml:space="preserve">Professional Summary</w:t>
      </w:r>
    </w:p>
    <w:p>
      <w:pPr>
        <w:pStyle w:val="FirstParagraph"/>
      </w:pPr>
      <w:r>
        <w:t xml:space="preserve">A dedicated Biomedical Engineer with a strong foundation in medical technology, healthcare innovation, and clinical applications. Specializing in designing solutions tailored for the dynamic healthcare landscape of Thailand Bangkok. With expertise in biomedical device development, rehabilitation engineering, and data-driven diagnostics, I aim to bridge cutting-edge research with practical implementations that address local and global health challenges. Committed to advancing patient care through interdisciplinary collaboration and a deep understanding of Southeast Asian medical needs.</w:t>
      </w:r>
    </w:p>
    <w:bookmarkEnd w:id="21"/>
    <w:bookmarkStart w:id="24" w:name="education"/>
    <w:p>
      <w:pPr>
        <w:pStyle w:val="Heading2"/>
      </w:pPr>
      <w:r>
        <w:t xml:space="preserve">Education</w:t>
      </w:r>
    </w:p>
    <w:bookmarkStart w:id="22" w:name="X22618183141d324e747f4f9214e4ffff4088aaf"/>
    <w:p>
      <w:pPr>
        <w:pStyle w:val="Heading3"/>
      </w:pPr>
      <w:r>
        <w:t xml:space="preserve">Bachelor of Engineering in Biomedical Engineering</w:t>
      </w:r>
    </w:p>
    <w:p>
      <w:pPr>
        <w:pStyle w:val="FirstParagraph"/>
      </w:pPr>
      <w:r>
        <w:rPr>
          <w:bCs/>
          <w:b/>
        </w:rPr>
        <w:t xml:space="preserve">Chulalongkorn University, Bangkok, Thailand</w:t>
      </w:r>
      <w:r>
        <w:br/>
      </w:r>
      <w:r>
        <w:t xml:space="preserve">Graduated: [Year]</w:t>
      </w:r>
      <w:r>
        <w:br/>
      </w:r>
      <w:r>
        <w:t xml:space="preserve">Relevant Coursework: Biomechanics, Medical Imaging, Biomaterials, Signal Processing</w:t>
      </w:r>
      <w:r>
        <w:br/>
      </w:r>
      <w:r>
        <w:t xml:space="preserve">Thesis: "Design of a Low-Cost Prosthetic Limb for Rural Communities in Thailand"</w:t>
      </w:r>
    </w:p>
    <w:bookmarkEnd w:id="22"/>
    <w:bookmarkStart w:id="23" w:name="X7295a4fc1363f88cf1bd93c7aecb2e7bd054591"/>
    <w:p>
      <w:pPr>
        <w:pStyle w:val="Heading3"/>
      </w:pPr>
      <w:r>
        <w:t xml:space="preserve">Master of Science in Biomedical Engineering</w:t>
      </w:r>
    </w:p>
    <w:p>
      <w:pPr>
        <w:pStyle w:val="FirstParagraph"/>
      </w:pPr>
      <w:r>
        <w:rPr>
          <w:bCs/>
          <w:b/>
        </w:rPr>
        <w:t xml:space="preserve">Kasetsart University, Bangkok, Thailand</w:t>
      </w:r>
      <w:r>
        <w:br/>
      </w:r>
      <w:r>
        <w:t xml:space="preserve">Graduated: [Year]</w:t>
      </w:r>
      <w:r>
        <w:br/>
      </w:r>
      <w:r>
        <w:t xml:space="preserve">Research Focus: Advanced Medical Device Integration with AI Algorithms for Early Disease Detection</w:t>
      </w:r>
      <w:r>
        <w:br/>
      </w:r>
      <w:r>
        <w:t xml:space="preserve">Publications: "AI-Driven Diagnostic Tools for Cardiovascular Diseases in Southeast Asia"</w:t>
      </w:r>
    </w:p>
    <w:bookmarkEnd w:id="23"/>
    <w:bookmarkEnd w:id="24"/>
    <w:bookmarkStart w:id="27" w:name="professional-experience"/>
    <w:p>
      <w:pPr>
        <w:pStyle w:val="Heading2"/>
      </w:pPr>
      <w:r>
        <w:t xml:space="preserve">Professional Experience</w:t>
      </w:r>
    </w:p>
    <w:bookmarkStart w:id="25" w:name="biomedical-engineer"/>
    <w:p>
      <w:pPr>
        <w:pStyle w:val="Heading3"/>
      </w:pPr>
      <w:r>
        <w:t xml:space="preserve">Biomedical Engineer</w:t>
      </w:r>
    </w:p>
    <w:p>
      <w:pPr>
        <w:pStyle w:val="FirstParagraph"/>
      </w:pPr>
      <w:r>
        <w:rPr>
          <w:bCs/>
          <w:b/>
        </w:rPr>
        <w:t xml:space="preserve">Bangkok General Hospital, Bangkok, Thailand</w:t>
      </w:r>
      <w:r>
        <w:br/>
      </w:r>
      <w:r>
        <w:t xml:space="preserve">[Month Year] – Present</w:t>
      </w:r>
      <w:r>
        <w:br/>
      </w:r>
      <w:r>
        <w:t xml:space="preserve">- Collaborated with clinicians to design and optimize medical devices for patient monitoring systems.</w:t>
      </w:r>
      <w:r>
        <w:br/>
      </w:r>
      <w:r>
        <w:t xml:space="preserve">- Led a team in developing a telemedicine platform for rural healthcare access in Thailand.</w:t>
      </w:r>
      <w:r>
        <w:br/>
      </w:r>
      <w:r>
        <w:t xml:space="preserve">- Conducted training sessions for hospital staff on the use of advanced diagnostic tools aligned with Bangkok’s healthcare standards.</w:t>
      </w:r>
    </w:p>
    <w:bookmarkEnd w:id="25"/>
    <w:bookmarkStart w:id="26" w:name="research-assistant"/>
    <w:p>
      <w:pPr>
        <w:pStyle w:val="Heading3"/>
      </w:pPr>
      <w:r>
        <w:t xml:space="preserve">Research Assistant</w:t>
      </w:r>
    </w:p>
    <w:p>
      <w:pPr>
        <w:pStyle w:val="FirstParagraph"/>
      </w:pPr>
      <w:r>
        <w:rPr>
          <w:bCs/>
          <w:b/>
        </w:rPr>
        <w:t xml:space="preserve">Thailand Institute of Scientific and Technological Research (TIST), Bangkok, Thailand</w:t>
      </w:r>
      <w:r>
        <w:br/>
      </w:r>
      <w:r>
        <w:t xml:space="preserve">[Month Year] – [Month Year]</w:t>
      </w:r>
      <w:r>
        <w:br/>
      </w:r>
      <w:r>
        <w:t xml:space="preserve">- Investigated the use of 3D printing in creating customized implants for orthopedic patients.</w:t>
      </w:r>
      <w:r>
        <w:br/>
      </w:r>
      <w:r>
        <w:t xml:space="preserve">- Published a study on "Biocompatible Materials for Tissue Engineering in Southeast Asian Populations"</w:t>
      </w:r>
      <w:r>
        <w:br/>
      </w:r>
      <w:r>
        <w:t xml:space="preserve">- Partnered with local universities to enhance biomedical research infrastructure in Bangkok.</w:t>
      </w:r>
    </w:p>
    <w:bookmarkEnd w:id="26"/>
    <w:bookmarkEnd w:id="27"/>
    <w:bookmarkStart w:id="28" w:name="skills"/>
    <w:p>
      <w:pPr>
        <w:pStyle w:val="Heading2"/>
      </w:pPr>
      <w:r>
        <w:t xml:space="preserve">Skills</w:t>
      </w:r>
    </w:p>
    <w:p>
      <w:pPr>
        <w:numPr>
          <w:ilvl w:val="0"/>
          <w:numId w:val="1001"/>
        </w:numPr>
        <w:pStyle w:val="Compact"/>
      </w:pPr>
      <w:r>
        <w:t xml:space="preserve">Medical Device Design &amp; Development</w:t>
      </w:r>
    </w:p>
    <w:p>
      <w:pPr>
        <w:numPr>
          <w:ilvl w:val="0"/>
          <w:numId w:val="1001"/>
        </w:numPr>
        <w:pStyle w:val="Compact"/>
      </w:pPr>
      <w:r>
        <w:t xml:space="preserve">Biomechanical Analysis and Simulation</w:t>
      </w:r>
    </w:p>
    <w:p>
      <w:pPr>
        <w:numPr>
          <w:ilvl w:val="0"/>
          <w:numId w:val="1001"/>
        </w:numPr>
        <w:pStyle w:val="Compact"/>
      </w:pPr>
      <w:r>
        <w:t xml:space="preserve">Signal Processing and Data Analytics</w:t>
      </w:r>
    </w:p>
    <w:p>
      <w:pPr>
        <w:numPr>
          <w:ilvl w:val="0"/>
          <w:numId w:val="1001"/>
        </w:numPr>
        <w:pStyle w:val="Compact"/>
      </w:pPr>
      <w:r>
        <w:t xml:space="preserve">Clinical Workflow Optimization</w:t>
      </w:r>
    </w:p>
    <w:p>
      <w:pPr>
        <w:numPr>
          <w:ilvl w:val="0"/>
          <w:numId w:val="1001"/>
        </w:numPr>
        <w:pStyle w:val="Compact"/>
      </w:pPr>
      <w:r>
        <w:t xml:space="preserve">AI/ML in Healthcare Applications</w:t>
      </w:r>
    </w:p>
    <w:p>
      <w:pPr>
        <w:numPr>
          <w:ilvl w:val="0"/>
          <w:numId w:val="1001"/>
        </w:numPr>
        <w:pStyle w:val="Compact"/>
      </w:pPr>
      <w:r>
        <w:t xml:space="preserve">Project Management (Agile, Scrum)</w:t>
      </w:r>
    </w:p>
    <w:bookmarkEnd w:id="28"/>
    <w:bookmarkStart w:id="29" w:name="certifications-and-training"/>
    <w:p>
      <w:pPr>
        <w:pStyle w:val="Heading2"/>
      </w:pPr>
      <w:r>
        <w:t xml:space="preserve">Certifications and Training</w:t>
      </w:r>
    </w:p>
    <w:p>
      <w:pPr>
        <w:numPr>
          <w:ilvl w:val="0"/>
          <w:numId w:val="1002"/>
        </w:numPr>
        <w:pStyle w:val="Compact"/>
      </w:pPr>
      <w:r>
        <w:rPr>
          <w:bCs/>
          <w:b/>
        </w:rPr>
        <w:t xml:space="preserve">ISO 13485:2016 – Medical Devices Quality Management Systems</w:t>
      </w:r>
      <w:r>
        <w:br/>
      </w:r>
      <w:r>
        <w:t xml:space="preserve">Issued by: [Certification Body], Bangkok, Thailand – [Year]</w:t>
      </w:r>
    </w:p>
    <w:p>
      <w:pPr>
        <w:numPr>
          <w:ilvl w:val="0"/>
          <w:numId w:val="1002"/>
        </w:numPr>
        <w:pStyle w:val="Compact"/>
      </w:pPr>
      <w:r>
        <w:rPr>
          <w:bCs/>
          <w:b/>
        </w:rPr>
        <w:t xml:space="preserve">Clinical Engineering Certification</w:t>
      </w:r>
      <w:r>
        <w:br/>
      </w:r>
      <w:r>
        <w:t xml:space="preserve">Provided by: Thai Society of Biomedical Engineering – [Year]</w:t>
      </w:r>
    </w:p>
    <w:p>
      <w:pPr>
        <w:numPr>
          <w:ilvl w:val="0"/>
          <w:numId w:val="1002"/>
        </w:numPr>
        <w:pStyle w:val="Compact"/>
      </w:pPr>
      <w:r>
        <w:t xml:space="preserve">Workshop on "Innovative Solutions for Aging Populations in Thailand" – [Institution], 2023</w:t>
      </w:r>
    </w:p>
    <w:bookmarkEnd w:id="29"/>
    <w:bookmarkStart w:id="30" w:name="projects-and-research"/>
    <w:p>
      <w:pPr>
        <w:pStyle w:val="Heading2"/>
      </w:pPr>
      <w:r>
        <w:t xml:space="preserve">Projects and Research</w:t>
      </w:r>
    </w:p>
    <w:p>
      <w:pPr>
        <w:pStyle w:val="FirstParagraph"/>
      </w:pPr>
      <w:r>
        <w:rPr>
          <w:bCs/>
          <w:b/>
        </w:rPr>
        <w:t xml:space="preserve">Smart Prosthetics Initiative (Bangkok, Thailand)</w:t>
      </w:r>
      <w:r>
        <w:br/>
      </w:r>
      <w:r>
        <w:t xml:space="preserve">- Developed a sensor-integrated prosthetic limb with real-time feedback for users in Bangkok’s urban environment.</w:t>
      </w:r>
      <w:r>
        <w:br/>
      </w:r>
      <w:r>
        <w:t xml:space="preserve">- Collaborated with the National Institute of Health to improve accessibility for amputees in underserved areas.</w:t>
      </w:r>
    </w:p>
    <w:p>
      <w:pPr>
        <w:pStyle w:val="BodyText"/>
      </w:pPr>
      <w:r>
        <w:rPr>
          <w:bCs/>
          <w:b/>
        </w:rPr>
        <w:t xml:space="preserve">Telehealth Platform Development</w:t>
      </w:r>
      <w:r>
        <w:br/>
      </w:r>
      <w:r>
        <w:t xml:space="preserve">- Designed a mobile application connecting remote patients in Thailand’s provinces to Bangkok-based specialists.</w:t>
      </w:r>
      <w:r>
        <w:br/>
      </w:r>
      <w:r>
        <w:t xml:space="preserve">- Integrated AI algorithms for preliminary diagnosis, reducing hospital visits by 30% in pilot studies.</w:t>
      </w:r>
    </w:p>
    <w:bookmarkEnd w:id="30"/>
    <w:bookmarkStart w:id="31" w:name="languages"/>
    <w:p>
      <w:pPr>
        <w:pStyle w:val="Heading2"/>
      </w:pPr>
      <w:r>
        <w:t xml:space="preserve">Languages</w:t>
      </w:r>
    </w:p>
    <w:p>
      <w:pPr>
        <w:numPr>
          <w:ilvl w:val="0"/>
          <w:numId w:val="1003"/>
        </w:numPr>
        <w:pStyle w:val="Compact"/>
      </w:pPr>
      <w:r>
        <w:t xml:space="preserve">Thai – Native/Fluent</w:t>
      </w:r>
    </w:p>
    <w:p>
      <w:pPr>
        <w:numPr>
          <w:ilvl w:val="0"/>
          <w:numId w:val="1003"/>
        </w:numPr>
        <w:pStyle w:val="Compact"/>
      </w:pPr>
      <w:r>
        <w:t xml:space="preserve">English – Proficient (IELTS 7.5)</w:t>
      </w:r>
    </w:p>
    <w:p>
      <w:pPr>
        <w:numPr>
          <w:ilvl w:val="0"/>
          <w:numId w:val="1003"/>
        </w:numPr>
        <w:pStyle w:val="Compact"/>
      </w:pPr>
      <w:r>
        <w:t xml:space="preserve">Additional Languages: [e.g., Mandarin, Japanese]</w:t>
      </w:r>
    </w:p>
    <w:bookmarkEnd w:id="31"/>
    <w:bookmarkStart w:id="32" w:name="references"/>
    <w:p>
      <w:pPr>
        <w:pStyle w:val="Heading2"/>
      </w:pPr>
      <w:r>
        <w:t xml:space="preserve">References</w:t>
      </w:r>
    </w:p>
    <w:p>
      <w:pPr>
        <w:pStyle w:val="FirstParagraph"/>
      </w:pPr>
      <w:r>
        <w:t xml:space="preserve">Available upon request. References include academic advisors from Chulalongkorn University and industry partners in Bangkok’s healthcare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Thailand Bangkok</dc:title>
  <dc:creator/>
  <dc:language>en</dc:language>
  <cp:keywords/>
  <dcterms:created xsi:type="dcterms:W3CDTF">2026-07-21T16:25:00Z</dcterms:created>
  <dcterms:modified xsi:type="dcterms:W3CDTF">2026-07-21T16:25:00Z</dcterms:modified>
</cp:coreProperties>
</file>

<file path=docProps/custom.xml><?xml version="1.0" encoding="utf-8"?>
<Properties xmlns="http://schemas.openxmlformats.org/officeDocument/2006/custom-properties" xmlns:vt="http://schemas.openxmlformats.org/officeDocument/2006/docPropsVTypes"/>
</file>