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biomedical-engineer-turkey-istanbul"/>
    <w:p>
      <w:pPr>
        <w:pStyle w:val="Heading2"/>
      </w:pPr>
      <w:r>
        <w:t xml:space="preserve">Biomedical Engineer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alidemir@biomedengineer.com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linkedin.com/in/alidemir-biomedical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a strong academic background in Turkey Istanbul, specializing in medical device development, healthcare technology integration, and bioengineering solutions. With 8 years of experience in the field, I have contributed to advancing healthcare infrastructure and patient care through cutting-edge research and practical applications. My work is deeply rooted in the needs of Turkey Istanbul's dynamic medical sector, where I strive to bridge engineering excellence with human-centric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br/>
      </w:r>
      <w:r>
        <w:t xml:space="preserve">Istanbul Technical University, Turkey</w:t>
      </w:r>
      <w:r>
        <w:br/>
      </w:r>
      <w:r>
        <w:t xml:space="preserve">Graduated: June 2015</w:t>
      </w:r>
      <w:r>
        <w:br/>
      </w:r>
      <w:r>
        <w:t xml:space="preserve">Thesis: "Design of a Low-Cost Prosthetic Limb for Rural Healthcare in Turkey"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Biomedical Instrumentation</w:t>
      </w:r>
      <w:r>
        <w:br/>
      </w:r>
      <w:r>
        <w:t xml:space="preserve">Bogazici University, Istanbul, Turkey</w:t>
      </w:r>
      <w:r>
        <w:br/>
      </w:r>
      <w:r>
        <w:t xml:space="preserve">Graduated: June 2017</w:t>
      </w:r>
      <w:r>
        <w:br/>
      </w:r>
      <w:r>
        <w:t xml:space="preserve">Research Focus: Development of wearable sensors for real-time patient monitoring systems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Biomedical Engineer</w:t>
      </w:r>
      <w:r>
        <w:br/>
      </w:r>
      <w:r>
        <w:t xml:space="preserve">MedTech Solutions Istanbul, Turkey</w:t>
      </w:r>
      <w:r>
        <w:br/>
      </w:r>
      <w:r>
        <w:t xml:space="preserve">January 2019 – Present</w:t>
      </w:r>
      <w:r>
        <w:br/>
      </w:r>
      <w:r>
        <w:t xml:space="preserve">- Led a team of 10 engineers to design and prototype a smart infusion pump system for hospitals in Turkey Istanbul.</w:t>
      </w:r>
      <w:r>
        <w:br/>
      </w:r>
      <w:r>
        <w:t xml:space="preserve">- Collaborated with local healthcare providers to integrate IoT-enabled devices into clinical workflows.</w:t>
      </w:r>
      <w:r>
        <w:br/>
      </w:r>
      <w:r>
        <w:t xml:space="preserve">- Published research on "Improving Patient Safety through AI-Driven Medical Devices" in the Journal of Turkish Biomedical Engineering (2021).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Biomedical Engineer</w:t>
      </w:r>
      <w:r>
        <w:br/>
      </w:r>
      <w:r>
        <w:t xml:space="preserve">Istanbul University Hospital, Turkey</w:t>
      </w:r>
      <w:r>
        <w:br/>
      </w:r>
      <w:r>
        <w:t xml:space="preserve">August 2017 – December 2018</w:t>
      </w:r>
      <w:r>
        <w:br/>
      </w:r>
      <w:r>
        <w:t xml:space="preserve">- Maintained and upgraded medical imaging equipment, including MRI and CT scanners.</w:t>
      </w:r>
      <w:r>
        <w:br/>
      </w:r>
      <w:r>
        <w:t xml:space="preserve">- Developed a training program for hospital staff on the use of advanced diagnostic tools.</w:t>
      </w:r>
      <w:r>
        <w:br/>
      </w:r>
      <w:r>
        <w:t xml:space="preserve">- Partnered with the Ministry of Health to implement a nationwide telemedicine initiative in Istanbul.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TUBITAK (Turkish Scientific and Technological Research Council), Istanbul</w:t>
      </w:r>
      <w:r>
        <w:br/>
      </w:r>
      <w:r>
        <w:t xml:space="preserve">June 2015 – July 2017</w:t>
      </w:r>
      <w:r>
        <w:br/>
      </w:r>
      <w:r>
        <w:t xml:space="preserve">- Conducted experiments on biocompatible materials for tissue engineering applications.</w:t>
      </w:r>
      <w:r>
        <w:br/>
      </w:r>
      <w:r>
        <w:t xml:space="preserve">- Presented findings at the International Conference on Biomedical Engineering in Turkey (2016).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MATLAB, Python, Biomechanics, Signal Processing.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Medical Device Development:</w:t>
      </w:r>
      <w:r>
        <w:t xml:space="preserve"> </w:t>
      </w:r>
      <w:r>
        <w:t xml:space="preserve">Design and prototyping of diagnostic tools, regulatory compliance (ISO 13485).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 for clinical trials, machine learning applications in healthcare.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problem-solving under pressure, communication with medical professionals.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Biomedical Equipment Technician (CBET)</w:t>
      </w:r>
      <w:r>
        <w:br/>
      </w:r>
      <w:r>
        <w:t xml:space="preserve">Association for the Advancement of Medical Instrumentation (AAMI),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PMI,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Telemedicine Systems</w:t>
      </w:r>
      <w:r>
        <w:br/>
      </w:r>
      <w:r>
        <w:t xml:space="preserve">Istanbul Technical University, 2019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(Fluent, TOEFL: 110/120)</w:t>
      </w:r>
    </w:p>
    <w:p>
      <w:pPr>
        <w:numPr>
          <w:ilvl w:val="0"/>
          <w:numId w:val="1005"/>
        </w:numPr>
        <w:pStyle w:val="Compact"/>
      </w:pPr>
      <w:r>
        <w:t xml:space="preserve">German (Basic, B1 Level)</w:t>
      </w:r>
    </w:p>
    <w:bookmarkEnd w:id="26"/>
    <w:bookmarkStart w:id="27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Turkey Istanbul Smart Hospital Initiative (2020-2021)</w:t>
      </w:r>
      <w:r>
        <w:br/>
      </w:r>
      <w:r>
        <w:t xml:space="preserve">Developed a centralized monitoring system for ICU units, reducing patient mortality rates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Bioengineered Scaffolds for Tissue Repair</w:t>
      </w:r>
      <w:r>
        <w:br/>
      </w:r>
      <w:r>
        <w:t xml:space="preserve">Collaborated with Istanbul University to create 3D-printed scaffolds for cartilage regeneration, published in the European Journal of Biomedical Engineering (2022).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Mobile Health (mHealth) App Development</w:t>
      </w:r>
      <w:r>
        <w:br/>
      </w:r>
      <w:r>
        <w:t xml:space="preserve">Designed an app for diabetes management in partnership with local clinics in Istanbul, improving patient adherence to treatment plans.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Biomedical Engineering Society (TÜBEB) – Member since 2016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 – Member, 2018–Present</w:t>
      </w:r>
    </w:p>
    <w:p>
      <w:pPr>
        <w:numPr>
          <w:ilvl w:val="0"/>
          <w:numId w:val="1007"/>
        </w:numPr>
        <w:pStyle w:val="Compact"/>
      </w:pPr>
      <w:r>
        <w:t xml:space="preserve">International Federation for Medical and Biological Engineering (IFMBE) – Member, 2019–Present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references.</w:t>
      </w:r>
    </w:p>
    <w:bookmarkEnd w:id="29"/>
    <w:p>
      <w:pPr>
        <w:pStyle w:val="BodyText"/>
      </w:pPr>
      <w:r>
        <w:rPr>
          <w:iCs/>
          <w:i/>
        </w:rPr>
        <w:t xml:space="preserve">This Curriculum Vitae is tailored for a Biomedical Engineer in Turkey Istanbul, emphasizing local expertise and global standards. Designed to align with the needs of the healthcare sector in Istanbul and beyond.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| Turkey Istanbul</dc:title>
  <dc:creator/>
  <dc:language>en</dc:language>
  <cp:keywords/>
  <dcterms:created xsi:type="dcterms:W3CDTF">2026-07-20T12:39:13Z</dcterms:created>
  <dcterms:modified xsi:type="dcterms:W3CDTF">2026-07-20T12:39:13Z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