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[Your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Business Consultant with over [X years] of experience specializing in strategic planning, operational efficiency, and market expansion. Based in Córdoba, Argentina, I provide tailored solutions to local businesses and international clients seeking growth opportunities in the Argentine market. My expertise spans industries such as manufacturing, agribusiness, technology startups, and SMEs. With a deep understanding of Argentina’s economic landscape and the specific challenges faced by companies in Córdoba, I deliver actionable strategies that align with global best practices while respecting local contexts.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[Your Consulting Firm Name]</w:t>
      </w:r>
      <w:r>
        <w:t xml:space="preserve">, Córdoba, Argentina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consulting services to 50+ businesses in Córdoba, focusing on process optimization, cost reduction, and revenue growth.</w:t>
      </w:r>
    </w:p>
    <w:p>
      <w:pPr>
        <w:numPr>
          <w:ilvl w:val="0"/>
          <w:numId w:val="1001"/>
        </w:numPr>
        <w:pStyle w:val="Compact"/>
      </w:pPr>
      <w:r>
        <w:t xml:space="preserve">Designed and implemented digital transformation strategies for local manufacturers,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Partnered with agribusiness firms in the Pampas region to enhance supply chain logistics, reducing delivery times by 25%.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and feasibility studies for startups in Córdoba’s tech ecosystem, securing funding from local investors.</w:t>
      </w:r>
    </w:p>
    <w:bookmarkEnd w:id="22"/>
    <w:bookmarkStart w:id="23" w:name="senior-business-analyst"/>
    <w:p>
      <w:pPr>
        <w:pStyle w:val="Heading3"/>
      </w:pPr>
      <w:r>
        <w:t xml:space="preserve">Senior Business Analyst</w:t>
      </w:r>
    </w:p>
    <w:p>
      <w:pPr>
        <w:pStyle w:val="FirstParagraph"/>
      </w:pPr>
      <w:r>
        <w:rPr>
          <w:bCs/>
          <w:b/>
        </w:rPr>
        <w:t xml:space="preserve">[Previous Company Name]</w:t>
      </w:r>
      <w:r>
        <w:t xml:space="preserve">, Buenos Aires, Argentina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analyze business performance and identify growth opportunities for clients in the retail and financial sectors.</w:t>
      </w:r>
    </w:p>
    <w:p>
      <w:pPr>
        <w:numPr>
          <w:ilvl w:val="0"/>
          <w:numId w:val="1002"/>
        </w:numPr>
        <w:pStyle w:val="Compact"/>
      </w:pPr>
      <w:r>
        <w:t xml:space="preserve">Developed data-driven reports that informed strategic decisions for over 20 companies, including a 15% increase in client retention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clients to adapt their business models to Argentina’s regulatory environment, ensuring compliance and market relevance.</w:t>
      </w:r>
    </w:p>
    <w:bookmarkEnd w:id="23"/>
    <w:bookmarkStart w:id="24" w:name="consultant-intern"/>
    <w:p>
      <w:pPr>
        <w:pStyle w:val="Heading3"/>
      </w:pPr>
      <w:r>
        <w:t xml:space="preserve">Consultant Intern</w:t>
      </w:r>
    </w:p>
    <w:p>
      <w:pPr>
        <w:pStyle w:val="FirstParagraph"/>
      </w:pPr>
      <w:r>
        <w:rPr>
          <w:bCs/>
          <w:b/>
        </w:rPr>
        <w:t xml:space="preserve">[Internship Company Name]</w:t>
      </w:r>
      <w:r>
        <w:t xml:space="preserve">, Córdoba, Argentina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business plans for small enterprises in Córdoba, focusing on financial sustainability and scalability.</w:t>
      </w:r>
    </w:p>
    <w:p>
      <w:pPr>
        <w:numPr>
          <w:ilvl w:val="0"/>
          <w:numId w:val="1003"/>
        </w:numPr>
        <w:pStyle w:val="Compact"/>
      </w:pPr>
      <w:r>
        <w:t xml:space="preserve">Conducted competitor analysis and customer segmentation studies to help clients refine their value propositions.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project management and client relationship building, receiving a 9.5/10 satisfaction score from internal stakeholders.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business-administration"/>
    <w:p>
      <w:pPr>
        <w:pStyle w:val="Heading3"/>
      </w:pPr>
      <w:r>
        <w:t xml:space="preserve">MSc in Business Administration</w:t>
      </w:r>
    </w:p>
    <w:p>
      <w:pPr>
        <w:pStyle w:val="FirstParagraph"/>
      </w:pPr>
      <w:r>
        <w:rPr>
          <w:bCs/>
          <w:b/>
        </w:rPr>
        <w:t xml:space="preserve">Universidad Nacional de Córdoba (UNC)</w:t>
      </w:r>
      <w:r>
        <w:t xml:space="preserve">, Argentina | [Graduation Year]</w:t>
      </w:r>
    </w:p>
    <w:p>
      <w:pPr>
        <w:pStyle w:val="BodyText"/>
      </w:pPr>
      <w:r>
        <w:t xml:space="preserve">Thesis: "Strategic Management for SMEs in the Argentine Market." Focused on case studies of successful businesses in Córdoba and their adaptive strategies.</w:t>
      </w:r>
    </w:p>
    <w:bookmarkEnd w:id="26"/>
    <w:bookmarkStart w:id="27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Universidad de Buenos Aires (UBA)</w:t>
      </w:r>
      <w:r>
        <w:t xml:space="preserve">, Argentina | [Graduation Year]</w:t>
      </w:r>
    </w:p>
    <w:p>
      <w:pPr>
        <w:pStyle w:val="BodyText"/>
      </w:pPr>
      <w:r>
        <w:t xml:space="preserve">Relevant coursework: Industrial Organization, Economic Policy, and Quantitative Methods for Business Analysis.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designing long-term business strategies aligned with market trends and local regulations in Argentina.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Python for financial forecasting and performance evaluation.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Skilled in conducting surveys, focus groups, and competitive analysis tailored to Córdoba’s unique economic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Stakeholder Communication:</w:t>
      </w:r>
      <w:r>
        <w:t xml:space="preserve"> </w:t>
      </w:r>
      <w:r>
        <w:t xml:space="preserve">Adept at presenting complex data in clear, actionable insights for executives and entrepreneurs.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Collaboration:</w:t>
      </w:r>
      <w:r>
        <w:t xml:space="preserve"> </w:t>
      </w:r>
      <w:r>
        <w:t xml:space="preserve">Experience working with international clients while respecting Argentina’s business culture and values.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Google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Latin American Business Practices</w:t>
      </w:r>
      <w:r>
        <w:t xml:space="preserve"> </w:t>
      </w:r>
      <w:r>
        <w:t xml:space="preserve">– Instituto Argentino de Comercio Exterior (IACE)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Digital Transformation in SMEs</w:t>
      </w:r>
      <w:r>
        <w:t xml:space="preserve"> </w:t>
      </w:r>
      <w:r>
        <w:t xml:space="preserve">– Universidad Católica de Córdoba (UCC) | [Year]</w:t>
      </w:r>
    </w:p>
    <w:bookmarkEnd w:id="30"/>
    <w:bookmarkStart w:id="33" w:name="projects-achievements"/>
    <w:p>
      <w:pPr>
        <w:pStyle w:val="Heading2"/>
      </w:pPr>
      <w:r>
        <w:t xml:space="preserve">Projects &amp; Achievements</w:t>
      </w:r>
    </w:p>
    <w:bookmarkStart w:id="31" w:name="agrotech-startup-advisory"/>
    <w:p>
      <w:pPr>
        <w:pStyle w:val="Heading3"/>
      </w:pPr>
      <w:r>
        <w:t xml:space="preserve">AgroTech Startup Advisory</w:t>
      </w:r>
    </w:p>
    <w:p>
      <w:pPr>
        <w:pStyle w:val="FirstParagraph"/>
      </w:pPr>
      <w:r>
        <w:rPr>
          <w:bCs/>
          <w:b/>
        </w:rPr>
        <w:t xml:space="preserve">[Startup Name]</w:t>
      </w:r>
      <w:r>
        <w:t xml:space="preserve">, Córdoba, Argentina | [Year]</w:t>
      </w:r>
    </w:p>
    <w:p>
      <w:pPr>
        <w:numPr>
          <w:ilvl w:val="0"/>
          <w:numId w:val="1006"/>
        </w:numPr>
        <w:pStyle w:val="Compact"/>
      </w:pPr>
      <w:r>
        <w:t xml:space="preserve">Provided guidance on scaling operations and securing venture capital funding for an agri-tech startup focused on sustainable farming solutions.</w:t>
      </w:r>
    </w:p>
    <w:p>
      <w:pPr>
        <w:numPr>
          <w:ilvl w:val="0"/>
          <w:numId w:val="1006"/>
        </w:numPr>
        <w:pStyle w:val="Compact"/>
      </w:pPr>
      <w:r>
        <w:t xml:space="preserve">Contributed to a 40% increase in user base within 12 months through targeted marketing strategies and partnerships with local cooperatives.</w:t>
      </w:r>
    </w:p>
    <w:bookmarkEnd w:id="31"/>
    <w:bookmarkStart w:id="32" w:name="manufacturing-sector-revitalization"/>
    <w:p>
      <w:pPr>
        <w:pStyle w:val="Heading3"/>
      </w:pPr>
      <w:r>
        <w:t xml:space="preserve">Manufacturing Sector Revitalization</w:t>
      </w:r>
    </w:p>
    <w:p>
      <w:pPr>
        <w:pStyle w:val="FirstParagraph"/>
      </w:pPr>
      <w:r>
        <w:rPr>
          <w:bCs/>
          <w:b/>
        </w:rPr>
        <w:t xml:space="preserve">[Client Name]</w:t>
      </w:r>
      <w:r>
        <w:t xml:space="preserve">, Córdoba, Argentina | [Year]</w:t>
      </w:r>
    </w:p>
    <w:p>
      <w:pPr>
        <w:numPr>
          <w:ilvl w:val="0"/>
          <w:numId w:val="1007"/>
        </w:numPr>
        <w:pStyle w:val="Compact"/>
      </w:pPr>
      <w:r>
        <w:t xml:space="preserve">Revamped production workflows for a family-owned manufacturing firm, reducing waste by 20% and improving delivery timelines.</w:t>
      </w:r>
    </w:p>
    <w:p>
      <w:pPr>
        <w:numPr>
          <w:ilvl w:val="0"/>
          <w:numId w:val="1007"/>
        </w:numPr>
        <w:pStyle w:val="Compact"/>
      </w:pPr>
      <w:r>
        <w:t xml:space="preserve">Trained staff on lean management principles, fostering a culture of continuous improvement.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Spanish: Native</w:t>
      </w:r>
    </w:p>
    <w:p>
      <w:pPr>
        <w:numPr>
          <w:ilvl w:val="0"/>
          <w:numId w:val="1008"/>
        </w:numPr>
        <w:pStyle w:val="Compact"/>
      </w:pPr>
      <w:r>
        <w:t xml:space="preserve">English: Fluent (Business Writing and Speaking)</w:t>
      </w:r>
    </w:p>
    <w:p>
      <w:pPr>
        <w:numPr>
          <w:ilvl w:val="0"/>
          <w:numId w:val="1008"/>
        </w:numPr>
        <w:pStyle w:val="Compact"/>
      </w:pPr>
      <w:r>
        <w:t xml:space="preserve">Portuguese: Basic (for regional collaboration)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Córdoba’s manufacturing, agribusiness, and tech sectors, as well as academic institutions like UNC and UCC.</w:t>
      </w:r>
    </w:p>
    <w:p>
      <w:pPr>
        <w:pStyle w:val="BodyText"/>
      </w:pPr>
      <w:r>
        <w:rPr>
          <w:bCs/>
          <w:b/>
        </w:rPr>
        <w:t xml:space="preserve">Curriculum Vitae - Business Consultant in Argentina Córdoba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in Argentina Córdoba</dc:title>
  <dc:creator/>
  <dc:language>en</dc:language>
  <cp:keywords/>
  <dcterms:created xsi:type="dcterms:W3CDTF">2026-07-23T20:57:28Z</dcterms:created>
  <dcterms:modified xsi:type="dcterms:W3CDTF">2026-07-23T20:57:28Z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