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Business</w:t>
      </w:r>
      <w:r>
        <w:t xml:space="preserve"> </w:t>
      </w:r>
      <w:r>
        <w:t xml:space="preserve">Consultant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20" w:name="business-consultant-france-marseille"/>
    <w:p>
      <w:pPr>
        <w:pStyle w:val="Heading2"/>
      </w:pPr>
      <w:r>
        <w:t xml:space="preserve">Business Consultant | France Marseille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Jean-Luc Moreau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jean.luc.moreau@example.com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+33 4 91 00 55 66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Marseille, France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seasoned Business Consultant with over a decade of experience in strategic advisory and operational optimization. Specializing in supporting enterprises in France Marseille to achieve sustainable growth, enhance competitiveness, and navigate complex market dynamics. A deep understanding of the Mediterranean business landscape, coupled with a focus on innovation and digital transformation, enables me to deliver tailored solutions for SMEs and large corporations alike. Proficient in aligning organizational goals with market realities, I have successfully guided clients across industries such as tourism, logistics, and technology in Marseille.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business-consultant"/>
    <w:p>
      <w:pPr>
        <w:pStyle w:val="Heading3"/>
      </w:pPr>
      <w:r>
        <w:t xml:space="preserve">Senior Business Consultant</w:t>
      </w:r>
    </w:p>
    <w:p>
      <w:pPr>
        <w:pStyle w:val="FirstParagraph"/>
      </w:pPr>
      <w:r>
        <w:rPr>
          <w:bCs/>
          <w:b/>
        </w:rPr>
        <w:t xml:space="preserve">Strategic Solutions France (Marseille)</w:t>
      </w:r>
      <w:r>
        <w:t xml:space="preserve"> </w:t>
      </w:r>
      <w:r>
        <w:t xml:space="preserve">| 2018 – Present</w:t>
      </w:r>
    </w:p>
    <w:p>
      <w:pPr>
        <w:numPr>
          <w:ilvl w:val="0"/>
          <w:numId w:val="1001"/>
        </w:numPr>
        <w:pStyle w:val="Compact"/>
      </w:pPr>
      <w:r>
        <w:t xml:space="preserve">Provided strategic advisory services to over 50+ businesses in France Marseille, focusing on process optimization, market expansion, and cost reduction.</w:t>
      </w:r>
    </w:p>
    <w:p>
      <w:pPr>
        <w:numPr>
          <w:ilvl w:val="0"/>
          <w:numId w:val="1001"/>
        </w:numPr>
        <w:pStyle w:val="Compact"/>
      </w:pPr>
      <w:r>
        <w:t xml:space="preserve">Led a team of consultants to design digital transformation roadmaps for local SMEs, resulting in a 30% increase in operational efficiency for clients.</w:t>
      </w:r>
    </w:p>
    <w:p>
      <w:pPr>
        <w:numPr>
          <w:ilvl w:val="0"/>
          <w:numId w:val="1001"/>
        </w:numPr>
        <w:pStyle w:val="Compact"/>
      </w:pPr>
      <w:r>
        <w:t xml:space="preserve">Collaborated with municipal authorities in Marseille to develop economic development strategies targeting the tourism sector during post-pandemic recovery.</w:t>
      </w:r>
    </w:p>
    <w:p>
      <w:pPr>
        <w:numPr>
          <w:ilvl w:val="0"/>
          <w:numId w:val="1001"/>
        </w:numPr>
        <w:pStyle w:val="Compact"/>
      </w:pPr>
      <w:r>
        <w:t xml:space="preserve">Conducted market feasibility studies for international companies entering the French Mediterranean market, identifying key growth opportunities and regulatory challenges.</w:t>
      </w:r>
    </w:p>
    <w:bookmarkEnd w:id="22"/>
    <w:bookmarkStart w:id="23" w:name="business-consultant"/>
    <w:p>
      <w:pPr>
        <w:pStyle w:val="Heading3"/>
      </w:pPr>
      <w:r>
        <w:t xml:space="preserve">Business Consultant</w:t>
      </w:r>
    </w:p>
    <w:p>
      <w:pPr>
        <w:pStyle w:val="FirstParagraph"/>
      </w:pPr>
      <w:r>
        <w:rPr>
          <w:bCs/>
          <w:b/>
        </w:rPr>
        <w:t xml:space="preserve">EuroConsult Group (Marseille)</w:t>
      </w:r>
      <w:r>
        <w:t xml:space="preserve"> </w:t>
      </w:r>
      <w:r>
        <w:t xml:space="preserve">| 2014 – 2018</w:t>
      </w:r>
    </w:p>
    <w:p>
      <w:pPr>
        <w:numPr>
          <w:ilvl w:val="0"/>
          <w:numId w:val="1002"/>
        </w:numPr>
        <w:pStyle w:val="Compact"/>
      </w:pPr>
      <w:r>
        <w:t xml:space="preserve">Supported clients in implementing lean management practices, reducing waste and improving productivity by up to 25%.</w:t>
      </w:r>
    </w:p>
    <w:p>
      <w:pPr>
        <w:numPr>
          <w:ilvl w:val="0"/>
          <w:numId w:val="1002"/>
        </w:numPr>
        <w:pStyle w:val="Compact"/>
      </w:pPr>
      <w:r>
        <w:t xml:space="preserve">Developed and executed training programs for business leaders in Marseille to enhance decision-making and leadership skills.</w:t>
      </w:r>
    </w:p>
    <w:p>
      <w:pPr>
        <w:numPr>
          <w:ilvl w:val="0"/>
          <w:numId w:val="1002"/>
        </w:numPr>
        <w:pStyle w:val="Compact"/>
      </w:pPr>
      <w:r>
        <w:t xml:space="preserve">Partnered with local universities to create internship programs for students, fostering a pipeline of talent for the region’s growing tech sector.</w:t>
      </w:r>
    </w:p>
    <w:p>
      <w:pPr>
        <w:numPr>
          <w:ilvl w:val="0"/>
          <w:numId w:val="1002"/>
        </w:numPr>
        <w:pStyle w:val="Compact"/>
      </w:pPr>
      <w:r>
        <w:t xml:space="preserve">Contributed to a project that helped 15+ startups in Marseille secure funding by refining their business models and investor pitches.</w:t>
      </w:r>
    </w:p>
    <w:bookmarkEnd w:id="23"/>
    <w:bookmarkStart w:id="24" w:name="consultant-intern"/>
    <w:p>
      <w:pPr>
        <w:pStyle w:val="Heading3"/>
      </w:pPr>
      <w:r>
        <w:t xml:space="preserve">Consultant Intern</w:t>
      </w:r>
    </w:p>
    <w:p>
      <w:pPr>
        <w:pStyle w:val="FirstParagraph"/>
      </w:pPr>
      <w:r>
        <w:rPr>
          <w:bCs/>
          <w:b/>
        </w:rPr>
        <w:t xml:space="preserve">Deloitte France (Marseille)</w:t>
      </w:r>
      <w:r>
        <w:t xml:space="preserve"> </w:t>
      </w:r>
      <w:r>
        <w:t xml:space="preserve">| 2012 – 2014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financial auditing and business process analysis for multinational clients in the Mediterranean.</w:t>
      </w:r>
    </w:p>
    <w:p>
      <w:pPr>
        <w:numPr>
          <w:ilvl w:val="0"/>
          <w:numId w:val="1003"/>
        </w:numPr>
        <w:pStyle w:val="Compact"/>
      </w:pPr>
      <w:r>
        <w:t xml:space="preserve">Assisted in the development of a sustainability framework for a major port operator in Marseille, aligning operations with EU environmental regulations.</w:t>
      </w:r>
    </w:p>
    <w:p>
      <w:pPr>
        <w:numPr>
          <w:ilvl w:val="0"/>
          <w:numId w:val="1003"/>
        </w:numPr>
        <w:pStyle w:val="Compact"/>
      </w:pPr>
      <w:r>
        <w:t xml:space="preserve">Supported client onboarding processes, ensuring seamless integration of consulting services into their organizational structure.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mba-in-strategic-management"/>
    <w:p>
      <w:pPr>
        <w:pStyle w:val="Heading3"/>
      </w:pPr>
      <w:r>
        <w:t xml:space="preserve">MBA in Strategic Management</w:t>
      </w:r>
    </w:p>
    <w:p>
      <w:pPr>
        <w:pStyle w:val="FirstParagraph"/>
      </w:pPr>
      <w:r>
        <w:rPr>
          <w:bCs/>
          <w:b/>
        </w:rPr>
        <w:t xml:space="preserve">ESG Paris School of Management</w:t>
      </w:r>
      <w:r>
        <w:t xml:space="preserve"> </w:t>
      </w:r>
      <w:r>
        <w:t xml:space="preserve">| 2011 – 2013</w:t>
      </w:r>
    </w:p>
    <w:p>
      <w:pPr>
        <w:numPr>
          <w:ilvl w:val="0"/>
          <w:numId w:val="1004"/>
        </w:numPr>
        <w:pStyle w:val="Compact"/>
      </w:pPr>
      <w:r>
        <w:t xml:space="preserve">Courses focused on innovation management, international business strategy, and digital transformation.</w:t>
      </w:r>
    </w:p>
    <w:p>
      <w:pPr>
        <w:numPr>
          <w:ilvl w:val="0"/>
          <w:numId w:val="1004"/>
        </w:numPr>
        <w:pStyle w:val="Compact"/>
      </w:pPr>
      <w:r>
        <w:t xml:space="preserve">Graduated with honors, recognizing academic excellence and leadership potential in the field of business consulting.</w:t>
      </w:r>
    </w:p>
    <w:bookmarkEnd w:id="26"/>
    <w:bookmarkStart w:id="27" w:name="bachelors-degree-in-economics"/>
    <w:p>
      <w:pPr>
        <w:pStyle w:val="Heading3"/>
      </w:pPr>
      <w:r>
        <w:t xml:space="preserve">Bachelor’s Degree in Economics</w:t>
      </w:r>
    </w:p>
    <w:p>
      <w:pPr>
        <w:pStyle w:val="FirstParagraph"/>
      </w:pPr>
      <w:r>
        <w:rPr>
          <w:bCs/>
          <w:b/>
        </w:rPr>
        <w:t xml:space="preserve">University of Aix-Marseille</w:t>
      </w:r>
      <w:r>
        <w:t xml:space="preserve"> </w:t>
      </w:r>
      <w:r>
        <w:t xml:space="preserve">| 2008 – 2011</w:t>
      </w:r>
    </w:p>
    <w:p>
      <w:pPr>
        <w:numPr>
          <w:ilvl w:val="0"/>
          <w:numId w:val="1005"/>
        </w:numPr>
        <w:pStyle w:val="Compact"/>
      </w:pPr>
      <w:r>
        <w:t xml:space="preserve">Specialized in economic policy and regional development, with a focus on the Mediterranean region.</w:t>
      </w:r>
    </w:p>
    <w:p>
      <w:pPr>
        <w:numPr>
          <w:ilvl w:val="0"/>
          <w:numId w:val="1005"/>
        </w:numPr>
        <w:pStyle w:val="Compact"/>
      </w:pPr>
      <w:r>
        <w:t xml:space="preserve">Completed a thesis on the impact of tourism on Marseille’s economy, which was published in a regional business journal.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Strategic Planning:</w:t>
      </w:r>
      <w:r>
        <w:t xml:space="preserve"> </w:t>
      </w:r>
      <w:r>
        <w:t xml:space="preserve">Expertise in crafting long-term business strategies aligned with market trends and organizational goals.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Proficient in using tools like Excel, Tableau, and Power BI to derive actionable insights from complex datasets.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Cross-Cultural Communication:</w:t>
      </w:r>
      <w:r>
        <w:t xml:space="preserve"> </w:t>
      </w:r>
      <w:r>
        <w:t xml:space="preserve">Strong ability to collaborate with international teams and clients in France Marseille, ensuring cultural sensitivity and effective communication.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Certified PMP (Project Management Professional) with a track record of delivering projects on time and within budget.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Digital Transformation:</w:t>
      </w:r>
      <w:r>
        <w:t xml:space="preserve"> </w:t>
      </w:r>
      <w:r>
        <w:t xml:space="preserve">Experienced in guiding businesses through digital adoption, including ERP implementation and automation solutions.</w:t>
      </w:r>
    </w:p>
    <w:bookmarkEnd w:id="29"/>
    <w:bookmarkStart w:id="30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PMP Certification (Project Management Professional)</w:t>
      </w:r>
      <w:r>
        <w:t xml:space="preserve"> </w:t>
      </w:r>
      <w:r>
        <w:t xml:space="preserve">- Project Management Institute, 2016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CFA Level II Candidate</w:t>
      </w:r>
      <w:r>
        <w:t xml:space="preserve"> </w:t>
      </w:r>
      <w:r>
        <w:t xml:space="preserve">- CFA Institute, 2015 – 2017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Digital Transformation for Business Leaders</w:t>
      </w:r>
      <w:r>
        <w:t xml:space="preserve"> </w:t>
      </w:r>
      <w:r>
        <w:t xml:space="preserve">- Coursera (INSEAD), 2020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Advanced French Business Communication</w:t>
      </w:r>
      <w:r>
        <w:t xml:space="preserve"> </w:t>
      </w:r>
      <w:r>
        <w:t xml:space="preserve">- Alliance Française, Marseille, 2013</w: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French (Native)</w:t>
      </w:r>
    </w:p>
    <w:p>
      <w:pPr>
        <w:numPr>
          <w:ilvl w:val="0"/>
          <w:numId w:val="1008"/>
        </w:numPr>
        <w:pStyle w:val="Compact"/>
      </w:pPr>
      <w:r>
        <w:t xml:space="preserve">English (Fluent)</w:t>
      </w:r>
    </w:p>
    <w:p>
      <w:pPr>
        <w:numPr>
          <w:ilvl w:val="0"/>
          <w:numId w:val="1008"/>
        </w:numPr>
        <w:pStyle w:val="Compact"/>
      </w:pPr>
      <w:r>
        <w:t xml:space="preserve">Spanish (Intermediate)</w:t>
      </w:r>
    </w:p>
    <w:bookmarkEnd w:id="31"/>
    <w:bookmarkStart w:id="32" w:name="notable-projects"/>
    <w:p>
      <w:pPr>
        <w:pStyle w:val="Heading2"/>
      </w:pPr>
      <w:r>
        <w:t xml:space="preserve">Notable Projects</w:t>
      </w:r>
    </w:p>
    <w:p>
      <w:pPr>
        <w:pStyle w:val="FirstParagraph"/>
      </w:pPr>
      <w:r>
        <w:rPr>
          <w:bCs/>
          <w:b/>
        </w:rPr>
        <w:t xml:space="preserve">Marseille Tourism Revival Initiative (2021):</w:t>
      </w:r>
      <w:r>
        <w:t xml:space="preserve"> </w:t>
      </w:r>
      <w:r>
        <w:t xml:space="preserve">Led a team to develop a comprehensive strategy for revitalizing the city’s tourism sector, incorporating digital marketing and sustainability practices. The initiative resulted in a 18% increase in visitor numbers within one year.</w:t>
      </w:r>
    </w:p>
    <w:p>
      <w:pPr>
        <w:pStyle w:val="BodyText"/>
      </w:pPr>
      <w:r>
        <w:rPr>
          <w:bCs/>
          <w:b/>
        </w:rPr>
        <w:t xml:space="preserve">Logistics Optimization for Mediterranean Port Operators (2020):</w:t>
      </w:r>
      <w:r>
        <w:t xml:space="preserve"> </w:t>
      </w:r>
      <w:r>
        <w:t xml:space="preserve">Collaborated with Marseille’s major port authorities to streamline supply chain operations, reducing delays by 20% and improving cargo handling efficiency.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Jean-Luc Moreau at jean.luc.moreau@example.com for details.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Business Consultant</dc:title>
  <dc:creator/>
  <dc:language>en</dc:language>
  <cp:keywords/>
  <dcterms:created xsi:type="dcterms:W3CDTF">2026-07-23T20:11:54Z</dcterms:created>
  <dcterms:modified xsi:type="dcterms:W3CDTF">2026-07-23T20:11:54Z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