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Consultant,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business-consultant-france-paris"/>
    <w:p>
      <w:pPr>
        <w:pStyle w:val="Heading2"/>
      </w:pPr>
      <w:r>
        <w:t xml:space="preserve">Business Consultant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[X years] of experience in driving strategic growth and operational excellence for organizations across France and beyond. Specializing in [specific areas such as digital transformation, market expansion, or financial optimization], I leverage my deep understanding of the Parisian business ecosystem to deliver tailored solutions that align with the unique challenges and opportunities of enterprises in France. My expertise is rooted in a blend of global best practices and local insights, making me an ideal partner for businesses seeking to thrive in the dynamic markets of France Paris.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business-consultant"/>
    <w:p>
      <w:pPr>
        <w:pStyle w:val="Heading4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[Consulting Firm Name], Paris, France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advisory services to 50+ clients in sectors including technology, finance, and manufacturing across France Paris.</w:t>
      </w:r>
    </w:p>
    <w:p>
      <w:pPr>
        <w:numPr>
          <w:ilvl w:val="0"/>
          <w:numId w:val="1001"/>
        </w:numPr>
        <w:pStyle w:val="Compact"/>
      </w:pPr>
      <w:r>
        <w:t xml:space="preserve">Developed and executed business strategies that improved operational efficiency by up to 30% for mid-sized enterprises in the region.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teams to facilitate market entry strategies for global companies expanding into the European Union through France Paris as a gateway.</w:t>
      </w:r>
    </w:p>
    <w:bookmarkEnd w:id="22"/>
    <w:bookmarkStart w:id="23" w:name="business-consultant"/>
    <w:p>
      <w:pPr>
        <w:pStyle w:val="Heading4"/>
      </w:pPr>
      <w:r>
        <w:t xml:space="preserve">Business Consultant</w:t>
      </w:r>
    </w:p>
    <w:p>
      <w:pPr>
        <w:pStyle w:val="FirstParagraph"/>
      </w:pPr>
      <w:r>
        <w:rPr>
          <w:iCs/>
          <w:i/>
        </w:rPr>
        <w:t xml:space="preserve">[Previous Consulting Firm], Lyon,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Supported startups and SMEs in Paris and surrounding areas to scale their operations through data-driven decision-making frameworks.</w:t>
      </w:r>
    </w:p>
    <w:p>
      <w:pPr>
        <w:numPr>
          <w:ilvl w:val="0"/>
          <w:numId w:val="1002"/>
        </w:numPr>
        <w:pStyle w:val="Compact"/>
      </w:pPr>
      <w:r>
        <w:t xml:space="preserve">Conducted in-depth market analyses to identify growth opportunities for clients in the retail and service industries within France.</w:t>
      </w:r>
    </w:p>
    <w:p>
      <w:pPr>
        <w:numPr>
          <w:ilvl w:val="0"/>
          <w:numId w:val="1002"/>
        </w:numPr>
        <w:pStyle w:val="Compact"/>
      </w:pPr>
      <w:r>
        <w:t xml:space="preserve">Mentored junior consultants, fostering a culture of innovation and excellence aligned with the values of French business ethics.</w:t>
      </w:r>
    </w:p>
    <w:bookmarkEnd w:id="23"/>
    <w:bookmarkStart w:id="24" w:name="assistant-manager-business-development"/>
    <w:p>
      <w:pPr>
        <w:pStyle w:val="Heading4"/>
      </w:pPr>
      <w:r>
        <w:t xml:space="preserve">Assistant Manager – Business Development</w:t>
      </w:r>
    </w:p>
    <w:p>
      <w:pPr>
        <w:pStyle w:val="FirstParagraph"/>
      </w:pPr>
      <w:r>
        <w:rPr>
          <w:iCs/>
          <w:i/>
        </w:rPr>
        <w:t xml:space="preserve">[Previous Company Name],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Managed client relationships and led cross-functional teams to deliver customized solutions for corporate clients in the energy sector.</w:t>
      </w:r>
    </w:p>
    <w:p>
      <w:pPr>
        <w:numPr>
          <w:ilvl w:val="0"/>
          <w:numId w:val="1003"/>
        </w:numPr>
        <w:pStyle w:val="Compact"/>
      </w:pPr>
      <w:r>
        <w:t xml:space="preserve">Contributed to a 25% increase in annual revenue by optimizing sales processes and enhancing customer retention strategies.</w:t>
      </w:r>
    </w:p>
    <w:p>
      <w:pPr>
        <w:numPr>
          <w:ilvl w:val="0"/>
          <w:numId w:val="1003"/>
        </w:numPr>
        <w:pStyle w:val="Compact"/>
      </w:pPr>
      <w:r>
        <w:t xml:space="preserve">Acted as a liaison between international stakeholders and local teams, ensuring seamless communication and alignment with global business goals.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mba-in-international-business"/>
    <w:p>
      <w:pPr>
        <w:pStyle w:val="Heading4"/>
      </w:pPr>
      <w:r>
        <w:t xml:space="preserve">MBA in International Business</w:t>
      </w:r>
    </w:p>
    <w:p>
      <w:pPr>
        <w:pStyle w:val="FirstParagraph"/>
      </w:pPr>
      <w:r>
        <w:rPr>
          <w:iCs/>
          <w:i/>
        </w:rPr>
        <w:t xml:space="preserve">[University Name], Paris, France | [Graduation Year]</w:t>
      </w:r>
    </w:p>
    <w:p>
      <w:pPr>
        <w:pStyle w:val="BodyText"/>
      </w:pPr>
      <w:r>
        <w:t xml:space="preserve">Specialized in global market strategies and cross-cultural management, with a focus on the French and European business landscapes.</w:t>
      </w:r>
    </w:p>
    <w:bookmarkEnd w:id="26"/>
    <w:bookmarkStart w:id="27" w:name="bachelors-degree-in-economics"/>
    <w:p>
      <w:pPr>
        <w:pStyle w:val="Heading4"/>
      </w:pPr>
      <w:r>
        <w:t xml:space="preserve">Bachelor’s Degree in Economics</w:t>
      </w:r>
    </w:p>
    <w:p>
      <w:pPr>
        <w:pStyle w:val="FirstParagraph"/>
      </w:pPr>
      <w:r>
        <w:rPr>
          <w:iCs/>
          <w:i/>
        </w:rPr>
        <w:t xml:space="preserve">[University Name], Paris, France | [Graduation Year]</w:t>
      </w:r>
    </w:p>
    <w:p>
      <w:pPr>
        <w:pStyle w:val="BodyText"/>
      </w:pPr>
      <w:r>
        <w:t xml:space="preserve">Conducted research on economic trends in France Paris, which informed my approach to consulting for regional enterprises.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Expertise in crafting long-term business strategies tailored to the needs of France Paris clients.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leveraging data analytics tools (e.g., Excel, Tableau) to drive decision-making processes.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Strong ability to navigate the nuances of French business culture while collaborating with international teams.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complex projects from inception to execution, ensuring alignment with client objectives in France Paris.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In-depth understanding of key sectors in France, including technology, automotive, and luxury goods.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(PMP):</w:t>
      </w:r>
      <w:r>
        <w:t xml:space="preserve"> </w:t>
      </w:r>
      <w:r>
        <w:t xml:space="preserve">[Issuing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Six Sigma Green Belt:</w:t>
      </w:r>
      <w:r>
        <w:t xml:space="preserve"> </w:t>
      </w:r>
      <w:r>
        <w:t xml:space="preserve">[Issuing Organization],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Business Consultant:</w:t>
      </w:r>
      <w:r>
        <w:t xml:space="preserve"> </w:t>
      </w:r>
      <w:r>
        <w:t xml:space="preserve">[Certifying Body], [Year]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business communication and negotiation.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Spanish/Other Languages:</w:t>
      </w:r>
      <w:r>
        <w:t xml:space="preserve"> </w:t>
      </w:r>
      <w:r>
        <w:t xml:space="preserve">[Mention if applicable].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French Business Association (FBA):</w:t>
      </w:r>
      <w:r>
        <w:t xml:space="preserve"> </w:t>
      </w:r>
      <w:r>
        <w:t xml:space="preserve">Member since [Year], actively participating in regional networking events and industry seminars in France Paris.</w:t>
      </w:r>
    </w:p>
    <w:p>
      <w:pPr>
        <w:pStyle w:val="BodyText"/>
      </w:pPr>
      <w:r>
        <w:rPr>
          <w:bCs/>
          <w:b/>
        </w:rPr>
        <w:t xml:space="preserve">International Consultants Association (ICA):</w:t>
      </w:r>
      <w:r>
        <w:t xml:space="preserve"> </w:t>
      </w:r>
      <w:r>
        <w:t xml:space="preserve">Certified member, committed to upholding global standards of consulting excellence.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clients and colleagues in France Paris are happy to provide testimonials.</w:t>
      </w:r>
    </w:p>
    <w:bookmarkEnd w:id="33"/>
    <w:p>
      <w:pPr>
        <w:pStyle w:val="BodyText"/>
      </w:pPr>
      <w:r>
        <w:t xml:space="preserve">This Curriculum Vitae is tailored for a Business Consultant role in France Paris, emphasizing expertise and cultural alignment with the region's business environment.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Business Consultant, France Paris</dc:title>
  <dc:creator/>
  <dc:language>en</dc:language>
  <cp:keywords/>
  <dcterms:created xsi:type="dcterms:W3CDTF">2026-07-23T18:08:19Z</dcterms:created>
  <dcterms:modified xsi:type="dcterms:W3CDTF">2026-07-23T18:08:19Z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