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Ghana</w:t>
      </w:r>
      <w:r>
        <w:t xml:space="preserve"> </w:t>
      </w:r>
      <w:r>
        <w:t xml:space="preserve">Accra</w:t>
      </w:r>
    </w:p>
    <w:bookmarkStart w:id="20" w:name="curriculum-vitae"/>
    <w:p>
      <w:pPr>
        <w:pStyle w:val="Heading1"/>
      </w:pPr>
      <w:r>
        <w:t xml:space="preserve">Curriculum Vitae</w:t>
      </w:r>
    </w:p>
    <w:p>
      <w:pPr>
        <w:pStyle w:val="FirstParagraph"/>
      </w:pPr>
      <w:r>
        <w:rPr>
          <w:bCs/>
          <w:b/>
        </w:rPr>
        <w:t xml:space="preserve">Business Consultant in Ghana Accra</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Kwame A. Mensah</w:t>
      </w:r>
    </w:p>
    <w:p>
      <w:pPr>
        <w:numPr>
          <w:ilvl w:val="0"/>
          <w:numId w:val="1001"/>
        </w:numPr>
        <w:pStyle w:val="Compact"/>
      </w:pPr>
      <w:r>
        <w:rPr>
          <w:bCs/>
          <w:b/>
        </w:rPr>
        <w:t xml:space="preserve">Email:</w:t>
      </w:r>
      <w:r>
        <w:t xml:space="preserve"> </w:t>
      </w:r>
      <w:r>
        <w:t xml:space="preserve">kwame.mensah@consultant.com</w:t>
      </w:r>
    </w:p>
    <w:p>
      <w:pPr>
        <w:numPr>
          <w:ilvl w:val="0"/>
          <w:numId w:val="1001"/>
        </w:numPr>
        <w:pStyle w:val="Compact"/>
      </w:pPr>
      <w:r>
        <w:rPr>
          <w:bCs/>
          <w:b/>
        </w:rPr>
        <w:t xml:space="preserve">Phone:</w:t>
      </w:r>
      <w:r>
        <w:t xml:space="preserve"> </w:t>
      </w:r>
      <w:r>
        <w:t xml:space="preserve">+233 24 123 4567</w:t>
      </w:r>
    </w:p>
    <w:p>
      <w:pPr>
        <w:numPr>
          <w:ilvl w:val="0"/>
          <w:numId w:val="1001"/>
        </w:numPr>
        <w:pStyle w:val="Compact"/>
      </w:pPr>
      <w:r>
        <w:rPr>
          <w:bCs/>
          <w:b/>
        </w:rPr>
        <w:t xml:space="preserve">Location:</w:t>
      </w:r>
      <w:r>
        <w:t xml:space="preserve"> </w:t>
      </w:r>
      <w:r>
        <w:t xml:space="preserve">Accra, Ghana</w:t>
      </w:r>
    </w:p>
    <w:bookmarkEnd w:id="21"/>
    <w:bookmarkStart w:id="22" w:name="professional-summary"/>
    <w:p>
      <w:pPr>
        <w:pStyle w:val="Heading2"/>
      </w:pPr>
      <w:r>
        <w:t xml:space="preserve">Professional Summary</w:t>
      </w:r>
    </w:p>
    <w:p>
      <w:pPr>
        <w:pStyle w:val="FirstParagraph"/>
      </w:pPr>
      <w:r>
        <w:t xml:space="preserve">A seasoned Business Consultant with over a decade of experience in driving strategic growth and operational efficiency for businesses in Ghana Accra. Specialized in providing tailored solutions to local enterprises, startups, and multinational corporations operating within the dynamic economic landscape of Ghana. A graduate of the University of Ghana with a Master’s Degree in Business Administration (MBA), I am committed to leveraging my expertise to empower organizations in Accra and beyond. My work as a Business Consultant in Ghana Accra has been instrumental in fostering innovation, enhancing market competitiveness, and supporting sustainable business practices.</w:t>
      </w:r>
    </w:p>
    <w:bookmarkEnd w:id="22"/>
    <w:bookmarkStart w:id="26" w:name="work-experience"/>
    <w:p>
      <w:pPr>
        <w:pStyle w:val="Heading2"/>
      </w:pPr>
      <w:r>
        <w:t xml:space="preserve">Work Experience</w:t>
      </w:r>
    </w:p>
    <w:bookmarkStart w:id="23" w:name="senior-business-consultant"/>
    <w:p>
      <w:pPr>
        <w:pStyle w:val="Heading3"/>
      </w:pPr>
      <w:r>
        <w:rPr>
          <w:bCs/>
          <w:b/>
        </w:rPr>
        <w:t xml:space="preserve">Senior Business Consultant</w:t>
      </w:r>
    </w:p>
    <w:p>
      <w:pPr>
        <w:pStyle w:val="FirstParagraph"/>
      </w:pPr>
      <w:r>
        <w:rPr>
          <w:iCs/>
          <w:i/>
        </w:rPr>
        <w:t xml:space="preserve">Metrica Consulting Ltd., Accra, Ghana | January 2018 – Present</w:t>
      </w:r>
    </w:p>
    <w:p>
      <w:pPr>
        <w:numPr>
          <w:ilvl w:val="0"/>
          <w:numId w:val="1002"/>
        </w:numPr>
        <w:pStyle w:val="Compact"/>
      </w:pPr>
      <w:r>
        <w:t xml:space="preserve">Provided strategic advisory services to over 50 businesses in Ghana Accra, including SMEs and large corporations, focusing on market entry strategies, operational restructuring, and digital transformation.</w:t>
      </w:r>
    </w:p>
    <w:p>
      <w:pPr>
        <w:numPr>
          <w:ilvl w:val="0"/>
          <w:numId w:val="1002"/>
        </w:numPr>
        <w:pStyle w:val="Compact"/>
      </w:pPr>
      <w:r>
        <w:t xml:space="preserve">Designed and implemented a business development framework for a leading agro-processing company in Accra, resulting in a 30% increase in annual revenue within two years.</w:t>
      </w:r>
    </w:p>
    <w:p>
      <w:pPr>
        <w:numPr>
          <w:ilvl w:val="0"/>
          <w:numId w:val="1002"/>
        </w:numPr>
        <w:pStyle w:val="Compact"/>
      </w:pPr>
      <w:r>
        <w:t xml:space="preserve">Collaborated with government agencies in Ghana to create policies supporting private sector growth, particularly in the manufacturing and technology sectors of Accra.</w:t>
      </w:r>
    </w:p>
    <w:p>
      <w:pPr>
        <w:numPr>
          <w:ilvl w:val="0"/>
          <w:numId w:val="1002"/>
        </w:numPr>
        <w:pStyle w:val="Compact"/>
      </w:pPr>
      <w:r>
        <w:t xml:space="preserve">Conducted workshops for entrepreneurs and business leaders across Ghana, emphasizing the importance of innovation and resilience in Accra’s competitive market.</w:t>
      </w:r>
    </w:p>
    <w:bookmarkEnd w:id="23"/>
    <w:bookmarkStart w:id="24" w:name="business-consultant"/>
    <w:p>
      <w:pPr>
        <w:pStyle w:val="Heading3"/>
      </w:pPr>
      <w:r>
        <w:rPr>
          <w:bCs/>
          <w:b/>
        </w:rPr>
        <w:t xml:space="preserve">Business Consultant</w:t>
      </w:r>
    </w:p>
    <w:p>
      <w:pPr>
        <w:pStyle w:val="FirstParagraph"/>
      </w:pPr>
      <w:r>
        <w:rPr>
          <w:iCs/>
          <w:i/>
        </w:rPr>
        <w:t xml:space="preserve">Accra Business Solutions, Accra, Ghana | May 2014 – December 2017</w:t>
      </w:r>
    </w:p>
    <w:p>
      <w:pPr>
        <w:numPr>
          <w:ilvl w:val="0"/>
          <w:numId w:val="1003"/>
        </w:numPr>
        <w:pStyle w:val="Compact"/>
      </w:pPr>
      <w:r>
        <w:t xml:space="preserve">Supported startups in Accra by developing business plans, securing funding, and optimizing supply chain operations.</w:t>
      </w:r>
    </w:p>
    <w:p>
      <w:pPr>
        <w:numPr>
          <w:ilvl w:val="0"/>
          <w:numId w:val="1003"/>
        </w:numPr>
        <w:pStyle w:val="Compact"/>
      </w:pPr>
      <w:r>
        <w:t xml:space="preserve">Facilitated the adoption of lean management practices among local manufacturing firms, reducing costs by an average of 18%.</w:t>
      </w:r>
    </w:p>
    <w:p>
      <w:pPr>
        <w:numPr>
          <w:ilvl w:val="0"/>
          <w:numId w:val="1003"/>
        </w:numPr>
        <w:pStyle w:val="Compact"/>
      </w:pPr>
      <w:r>
        <w:t xml:space="preserve">Partnered with financial institutions in Ghana to design credit programs tailored for small businesses in Accra, improving access to capital for over 200 entrepreneurs.</w:t>
      </w:r>
    </w:p>
    <w:bookmarkEnd w:id="24"/>
    <w:bookmarkStart w:id="25" w:name="internship"/>
    <w:p>
      <w:pPr>
        <w:pStyle w:val="Heading3"/>
      </w:pPr>
      <w:r>
        <w:rPr>
          <w:bCs/>
          <w:b/>
        </w:rPr>
        <w:t xml:space="preserve">Internship</w:t>
      </w:r>
    </w:p>
    <w:p>
      <w:pPr>
        <w:pStyle w:val="FirstParagraph"/>
      </w:pPr>
      <w:r>
        <w:rPr>
          <w:iCs/>
          <w:i/>
        </w:rPr>
        <w:t xml:space="preserve">Ghana Chamber of Commerce and Industry, Accra | June 2012 – August 2013</w:t>
      </w:r>
    </w:p>
    <w:p>
      <w:pPr>
        <w:numPr>
          <w:ilvl w:val="0"/>
          <w:numId w:val="1004"/>
        </w:numPr>
        <w:pStyle w:val="Compact"/>
      </w:pPr>
      <w:r>
        <w:t xml:space="preserve">Assisted in organizing trade fairs and networking events for businesses in Accra, fostering collaboration between local and international stakeholders.</w:t>
      </w:r>
    </w:p>
    <w:p>
      <w:pPr>
        <w:numPr>
          <w:ilvl w:val="0"/>
          <w:numId w:val="1004"/>
        </w:numPr>
        <w:pStyle w:val="Compact"/>
      </w:pPr>
      <w:r>
        <w:t xml:space="preserve">Conducted market research on consumer behavior in Ghana’s urban centers, contributing to industry reports used by policymakers.</w:t>
      </w:r>
    </w:p>
    <w:bookmarkEnd w:id="25"/>
    <w:bookmarkEnd w:id="26"/>
    <w:bookmarkStart w:id="29" w:name="education"/>
    <w:p>
      <w:pPr>
        <w:pStyle w:val="Heading2"/>
      </w:pPr>
      <w:r>
        <w:t xml:space="preserve">Education</w:t>
      </w:r>
    </w:p>
    <w:bookmarkStart w:id="27" w:name="master-of-business-administration-mba"/>
    <w:p>
      <w:pPr>
        <w:pStyle w:val="Heading3"/>
      </w:pPr>
      <w:r>
        <w:rPr>
          <w:bCs/>
          <w:b/>
        </w:rPr>
        <w:t xml:space="preserve">Master of Business Administration (MBA)</w:t>
      </w:r>
    </w:p>
    <w:p>
      <w:pPr>
        <w:pStyle w:val="FirstParagraph"/>
      </w:pPr>
      <w:r>
        <w:rPr>
          <w:iCs/>
          <w:i/>
        </w:rPr>
        <w:t xml:space="preserve">University of Ghana, Legon | 2010 – 2013</w:t>
      </w:r>
    </w:p>
    <w:p>
      <w:pPr>
        <w:numPr>
          <w:ilvl w:val="0"/>
          <w:numId w:val="1005"/>
        </w:numPr>
        <w:pStyle w:val="Compact"/>
      </w:pPr>
      <w:r>
        <w:t xml:space="preserve">Courses in strategic management, financial analysis, and organizational behavior.</w:t>
      </w:r>
    </w:p>
    <w:p>
      <w:pPr>
        <w:numPr>
          <w:ilvl w:val="0"/>
          <w:numId w:val="1005"/>
        </w:numPr>
        <w:pStyle w:val="Compact"/>
      </w:pPr>
      <w:r>
        <w:t xml:space="preserve">Thesis: “Strategic Management Practices in SMEs: Case Studies from Ghana Accra.”</w:t>
      </w:r>
    </w:p>
    <w:bookmarkEnd w:id="27"/>
    <w:bookmarkStart w:id="28" w:name="bachelor-of-science-in-economics"/>
    <w:p>
      <w:pPr>
        <w:pStyle w:val="Heading3"/>
      </w:pPr>
      <w:r>
        <w:rPr>
          <w:bCs/>
          <w:b/>
        </w:rPr>
        <w:t xml:space="preserve">Bachelor of Science in Economics</w:t>
      </w:r>
    </w:p>
    <w:p>
      <w:pPr>
        <w:pStyle w:val="FirstParagraph"/>
      </w:pPr>
      <w:r>
        <w:rPr>
          <w:iCs/>
          <w:i/>
        </w:rPr>
        <w:t xml:space="preserve">Kwame Nkrumah University of Science and Technology, Kumasi | 2006 – 2010</w:t>
      </w:r>
    </w:p>
    <w:p>
      <w:pPr>
        <w:numPr>
          <w:ilvl w:val="0"/>
          <w:numId w:val="1006"/>
        </w:numPr>
        <w:pStyle w:val="Compact"/>
      </w:pPr>
      <w:r>
        <w:t xml:space="preserve">Graduated with honors, focusing on economic development and public policy.</w:t>
      </w:r>
    </w:p>
    <w:bookmarkEnd w:id="28"/>
    <w:bookmarkEnd w:id="29"/>
    <w:bookmarkStart w:id="30" w:name="skills"/>
    <w:p>
      <w:pPr>
        <w:pStyle w:val="Heading2"/>
      </w:pPr>
      <w:r>
        <w:t xml:space="preserve">Skills</w:t>
      </w:r>
    </w:p>
    <w:p>
      <w:pPr>
        <w:numPr>
          <w:ilvl w:val="0"/>
          <w:numId w:val="1007"/>
        </w:numPr>
        <w:pStyle w:val="Compact"/>
      </w:pPr>
      <w:r>
        <w:rPr>
          <w:bCs/>
          <w:b/>
        </w:rPr>
        <w:t xml:space="preserve">Strategic Planning:</w:t>
      </w:r>
      <w:r>
        <w:t xml:space="preserve"> </w:t>
      </w:r>
      <w:r>
        <w:t xml:space="preserve">Expertise in developing business strategies aligned with market trends in Ghana Accra.</w:t>
      </w:r>
    </w:p>
    <w:p>
      <w:pPr>
        <w:numPr>
          <w:ilvl w:val="0"/>
          <w:numId w:val="1007"/>
        </w:numPr>
        <w:pStyle w:val="Compact"/>
      </w:pPr>
      <w:r>
        <w:rPr>
          <w:bCs/>
          <w:b/>
        </w:rPr>
        <w:t xml:space="preserve">Data Analysis:</w:t>
      </w:r>
      <w:r>
        <w:t xml:space="preserve"> </w:t>
      </w:r>
      <w:r>
        <w:t xml:space="preserve">Proficient in using tools like Excel and Tableau to interpret financial and operational data for decision-making.</w:t>
      </w:r>
    </w:p>
    <w:p>
      <w:pPr>
        <w:numPr>
          <w:ilvl w:val="0"/>
          <w:numId w:val="1007"/>
        </w:numPr>
        <w:pStyle w:val="Compact"/>
      </w:pPr>
      <w:r>
        <w:rPr>
          <w:bCs/>
          <w:b/>
        </w:rPr>
        <w:t xml:space="preserve">Market Research:</w:t>
      </w:r>
      <w:r>
        <w:t xml:space="preserve"> </w:t>
      </w:r>
      <w:r>
        <w:t xml:space="preserve">Skilled in conducting comprehensive analyses of consumer behavior and industry dynamics in the Ghanaian market.</w:t>
      </w:r>
    </w:p>
    <w:p>
      <w:pPr>
        <w:numPr>
          <w:ilvl w:val="0"/>
          <w:numId w:val="1007"/>
        </w:numPr>
        <w:pStyle w:val="Compact"/>
      </w:pPr>
      <w:r>
        <w:rPr>
          <w:bCs/>
          <w:b/>
        </w:rPr>
        <w:t xml:space="preserve">Stakeholder Management:</w:t>
      </w:r>
      <w:r>
        <w:t xml:space="preserve"> </w:t>
      </w:r>
      <w:r>
        <w:t xml:space="preserve">Experienced in building relationships with clients, investors, and government bodies across Accra.</w:t>
      </w:r>
    </w:p>
    <w:p>
      <w:pPr>
        <w:numPr>
          <w:ilvl w:val="0"/>
          <w:numId w:val="1007"/>
        </w:numPr>
        <w:pStyle w:val="Compact"/>
      </w:pPr>
      <w:r>
        <w:rPr>
          <w:bCs/>
          <w:b/>
        </w:rPr>
        <w:t xml:space="preserve">Cross-Cultural Communication:</w:t>
      </w:r>
      <w:r>
        <w:t xml:space="preserve"> </w:t>
      </w:r>
      <w:r>
        <w:t xml:space="preserve">Fluent in English and Twi, with a deep understanding of local business etiquette in Ghana.</w:t>
      </w:r>
    </w:p>
    <w:bookmarkEnd w:id="30"/>
    <w:bookmarkStart w:id="31" w:name="certifications"/>
    <w:p>
      <w:pPr>
        <w:pStyle w:val="Heading2"/>
      </w:pPr>
      <w:r>
        <w:t xml:space="preserve">Certifications</w:t>
      </w:r>
    </w:p>
    <w:p>
      <w:pPr>
        <w:numPr>
          <w:ilvl w:val="0"/>
          <w:numId w:val="1008"/>
        </w:numPr>
        <w:pStyle w:val="Compact"/>
      </w:pPr>
      <w:r>
        <w:rPr>
          <w:bCs/>
          <w:b/>
        </w:rPr>
        <w:t xml:space="preserve">Project Management Professional (PMP)</w:t>
      </w:r>
      <w:r>
        <w:t xml:space="preserve"> </w:t>
      </w:r>
      <w:r>
        <w:t xml:space="preserve">– Project Management Institute (PMI), 2019</w:t>
      </w:r>
    </w:p>
    <w:p>
      <w:pPr>
        <w:numPr>
          <w:ilvl w:val="0"/>
          <w:numId w:val="1008"/>
        </w:numPr>
        <w:pStyle w:val="Compact"/>
      </w:pPr>
      <w:r>
        <w:rPr>
          <w:bCs/>
          <w:b/>
        </w:rPr>
        <w:t xml:space="preserve">Certified Business Analyst (CBA)</w:t>
      </w:r>
      <w:r>
        <w:t xml:space="preserve"> </w:t>
      </w:r>
      <w:r>
        <w:t xml:space="preserve">– International Institute of Business Analysis, 2017</w:t>
      </w:r>
    </w:p>
    <w:p>
      <w:pPr>
        <w:numPr>
          <w:ilvl w:val="0"/>
          <w:numId w:val="1008"/>
        </w:numPr>
        <w:pStyle w:val="Compact"/>
      </w:pPr>
      <w:r>
        <w:rPr>
          <w:bCs/>
          <w:b/>
        </w:rPr>
        <w:t xml:space="preserve">Digital Marketing Certification</w:t>
      </w:r>
      <w:r>
        <w:t xml:space="preserve"> </w:t>
      </w:r>
      <w:r>
        <w:t xml:space="preserve">– Google, 2021</w:t>
      </w:r>
    </w:p>
    <w:bookmarkEnd w:id="31"/>
    <w:bookmarkStart w:id="32"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Twi (Fluent)</w:t>
      </w:r>
    </w:p>
    <w:p>
      <w:pPr>
        <w:numPr>
          <w:ilvl w:val="0"/>
          <w:numId w:val="1009"/>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 Previous clients and colleagues in Ghana Accra include:</w:t>
      </w:r>
      <w:r>
        <w:t xml:space="preserve"> </w:t>
      </w:r>
      <w:r>
        <w:t xml:space="preserve">- Mr. Adebayo Johnson, CEO of AgroTech Ghana</w:t>
      </w:r>
      <w:r>
        <w:t xml:space="preserve"> </w:t>
      </w:r>
      <w:r>
        <w:t xml:space="preserve">- Ms. Efua Mensah, Director of Accra Business Network</w:t>
      </w:r>
      <w:r>
        <w:t xml:space="preserve"> </w:t>
      </w:r>
      <w:r>
        <w:t xml:space="preserve">- Dr. Kwame Osei, Senior Lecturer at University of Ghana</w:t>
      </w:r>
    </w:p>
    <w:bookmarkEnd w:id="33"/>
    <w:p>
      <w:pPr>
        <w:pStyle w:val="BodyText"/>
      </w:pPr>
      <w:r>
        <w:t xml:space="preserve">Curriculum Vitae for Business Consultant in Ghana Accra | Updated: April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Ghana Accra</dc:title>
  <dc:creator/>
  <dc:language>en</dc:language>
  <cp:keywords/>
  <dcterms:created xsi:type="dcterms:W3CDTF">2026-07-23T22:48:35Z</dcterms:created>
  <dcterms:modified xsi:type="dcterms:W3CDTF">2026-07-23T22:48:35Z</dcterms:modified>
</cp:coreProperties>
</file>

<file path=docProps/custom.xml><?xml version="1.0" encoding="utf-8"?>
<Properties xmlns="http://schemas.openxmlformats.org/officeDocument/2006/custom-properties" xmlns:vt="http://schemas.openxmlformats.org/officeDocument/2006/docPropsVTypes"/>
</file>