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a proven track record of delivering strategic solutions tailored to the dynamic economic landscape of Ivory Coast Abidjan. With over [X years] of experience in advising local and international businesses, I specialize in optimizing operations, enhancing market competitiveness, and fostering sustainable growth within the vibrant business ecosystem of Abidjan. My expertise spans sectors such as finance, agriculture, technology, and trade, with a deep understanding of the regulatory framework and cultural nuances of Ivory Coast. As a Business Consultant based in Abidjan, I am committed to driving innovation and creating value for clients through data-driven strategies and actionable insights.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Abidjan Business Solutions Ltd., Ivory Coast</w:t>
      </w:r>
      <w:r>
        <w:br/>
      </w:r>
      <w:r>
        <w:t xml:space="preserve">January 2018 – Present</w:t>
      </w:r>
      <w:r>
        <w:br/>
      </w:r>
      <w:r>
        <w:t xml:space="preserve">- Provided strategic consulting services to SMEs and multinational corporations operating in Abidjan, focusing on operational efficiency, market entry strategies, and financial planning.</w:t>
      </w:r>
      <w:r>
        <w:br/>
      </w:r>
      <w:r>
        <w:t xml:space="preserve">- Led a team of consultants to design and implement business transformation initiatives that increased client profitability by an average of 25% over three years.</w:t>
      </w:r>
      <w:r>
        <w:br/>
      </w:r>
      <w:r>
        <w:t xml:space="preserve">- Collaborated with local government agencies in Ivory Coast to align business strategies with national development goals, such as the "Vision 2030" economic plan.</w:t>
      </w:r>
      <w:r>
        <w:br/>
      </w:r>
      <w:r>
        <w:t xml:space="preserve">- Conducted workshops and training sessions for entrepreneurs in Abidjan to improve managerial skills and foster a culture of innovation.</w:t>
      </w:r>
    </w:p>
    <w:bookmarkEnd w:id="22"/>
    <w:bookmarkStart w:id="23" w:name="consultant-analyst"/>
    <w:p>
      <w:pPr>
        <w:pStyle w:val="Heading3"/>
      </w:pPr>
      <w:r>
        <w:t xml:space="preserve">Consultant Analyst</w:t>
      </w:r>
    </w:p>
    <w:p>
      <w:pPr>
        <w:pStyle w:val="FirstParagraph"/>
      </w:pPr>
      <w:r>
        <w:rPr>
          <w:bCs/>
          <w:b/>
        </w:rPr>
        <w:t xml:space="preserve">West Africa Market Research Group, Abidjan</w:t>
      </w:r>
      <w:r>
        <w:br/>
      </w:r>
      <w:r>
        <w:t xml:space="preserve">June 2014 – December 2017</w:t>
      </w:r>
      <w:r>
        <w:br/>
      </w:r>
      <w:r>
        <w:t xml:space="preserve">- Analyzed market trends and consumer behavior in Ivory Coast Abidjan to develop targeted business strategies for clients in the retail and technology sectors.</w:t>
      </w:r>
      <w:r>
        <w:br/>
      </w:r>
      <w:r>
        <w:t xml:space="preserve">- Mapped out competitive landscapes for startups, identifying opportunities to leverage the growing digital economy in Abidjan.</w:t>
      </w:r>
      <w:r>
        <w:br/>
      </w:r>
      <w:r>
        <w:t xml:space="preserve">- Partnered with local universities to conduct research on economic challenges facing SMEs in Ivory Coast, contributing to policy recommendations for regional development.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University of Abidjan, Ivory Coast</w:t>
      </w:r>
      <w:r>
        <w:br/>
      </w:r>
      <w:r>
        <w:t xml:space="preserve">2010 – 2013</w:t>
      </w:r>
      <w:r>
        <w:br/>
      </w:r>
      <w:r>
        <w:t xml:space="preserve">- Focus on cross-border business strategies, regional economic integration, and sustainable development in West Africa.</w:t>
      </w:r>
      <w:r>
        <w:br/>
      </w:r>
      <w:r>
        <w:t xml:space="preserve">- Thesis: "Strategic Challenges for SMEs in Ivory Coast Abidjan: A Study of Market Access and Regulatory Compliance."</w:t>
      </w:r>
    </w:p>
    <w:bookmarkEnd w:id="25"/>
    <w:bookmarkStart w:id="26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University Felix Houphouet-Boigny, Côte d'Ivoire</w:t>
      </w:r>
      <w:r>
        <w:br/>
      </w:r>
      <w:r>
        <w:t xml:space="preserve">2006 – 2010</w:t>
      </w:r>
      <w:r>
        <w:br/>
      </w:r>
      <w:r>
        <w:t xml:space="preserve">- Specialized in economic policy analysis and quantitative methods for business decision-making.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Market Analysis and Research</w:t>
      </w:r>
    </w:p>
    <w:p>
      <w:pPr>
        <w:numPr>
          <w:ilvl w:val="0"/>
          <w:numId w:val="1001"/>
        </w:numPr>
        <w:pStyle w:val="Compact"/>
      </w:pPr>
      <w:r>
        <w:t xml:space="preserve">Financial Modeling and Budgeting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(French, English, local dialects)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Sector-Specific Expertise: Agriculture, Finance, Technology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Institute, 2019</w:t>
      </w:r>
      <w:r>
        <w:br/>
      </w:r>
      <w:r>
        <w:rPr>
          <w:bCs/>
          <w:b/>
        </w:rPr>
        <w:t xml:space="preserve">CFA Level II Candidate</w:t>
      </w:r>
      <w:r>
        <w:br/>
      </w:r>
      <w:r>
        <w:t xml:space="preserve">CFA Institute, 2021</w:t>
      </w:r>
      <w:r>
        <w:br/>
      </w:r>
      <w:r>
        <w:rPr>
          <w:bCs/>
          <w:b/>
        </w:rPr>
        <w:t xml:space="preserve">Business Strategy Consulting Certificate</w:t>
      </w:r>
      <w:r>
        <w:br/>
      </w:r>
      <w:r>
        <w:t xml:space="preserve">Harvard Business School Online, 2017</w:t>
      </w:r>
      <w:r>
        <w:br/>
      </w:r>
      <w:r>
        <w:rPr>
          <w:bCs/>
          <w:b/>
        </w:rPr>
        <w:t xml:space="preserve">Local Regulatory Compliance in Ivory Coast</w:t>
      </w:r>
      <w:r>
        <w:br/>
      </w:r>
      <w:r>
        <w:t xml:space="preserve">Abidjan Chamber of Commerce, 2016</w:t>
      </w:r>
    </w:p>
    <w:bookmarkEnd w:id="29"/>
    <w:bookmarkStart w:id="30" w:name="professional-projects-achievements"/>
    <w:p>
      <w:pPr>
        <w:pStyle w:val="Heading2"/>
      </w:pPr>
      <w:r>
        <w:t xml:space="preserve">Professional Projects &amp; Achievements</w:t>
      </w:r>
    </w:p>
    <w:p>
      <w:pPr>
        <w:pStyle w:val="FirstParagraph"/>
      </w:pPr>
      <w:r>
        <w:rPr>
          <w:bCs/>
          <w:b/>
        </w:rPr>
        <w:t xml:space="preserve">Economic Revitalization of Abidjan's Agro-Industrial Sector (2020)</w:t>
      </w:r>
      <w:r>
        <w:br/>
      </w:r>
      <w:r>
        <w:t xml:space="preserve">- Advised a consortium of agribusinesses in Ivory Coast on diversifying supply chains and accessing European markets, resulting in a 30% increase in export volumes.</w:t>
      </w:r>
      <w:r>
        <w:br/>
      </w:r>
      <w:r>
        <w:rPr>
          <w:bCs/>
          <w:b/>
        </w:rPr>
        <w:t xml:space="preserve">Startup Incubation Program for Abidjan Entrepreneurs (2019)</w:t>
      </w:r>
      <w:r>
        <w:br/>
      </w:r>
      <w:r>
        <w:t xml:space="preserve">- Designed and implemented a mentorship program for 50+ startups, with 80% of participants securing funding within six months.</w:t>
      </w:r>
      <w:r>
        <w:br/>
      </w:r>
      <w:r>
        <w:rPr>
          <w:bCs/>
          <w:b/>
        </w:rPr>
        <w:t xml:space="preserve">Sustainable Urban Development Initiative (2018)</w:t>
      </w:r>
      <w:r>
        <w:br/>
      </w:r>
      <w:r>
        <w:t xml:space="preserve">- Collaborated with local stakeholders to develop a framework for eco-friendly business practices in Abidjan's commercial hubs.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Eboué, Baoulé (Basic Understanding)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Abidjan Business Association</w:t>
      </w:r>
      <w:r>
        <w:br/>
      </w:r>
      <w:r>
        <w:t xml:space="preserve">- Affiliate, West Africa Business Council</w:t>
      </w:r>
      <w:r>
        <w:br/>
      </w:r>
      <w:r>
        <w:t xml:space="preserve">- Volunteer Mentor for the Young Entrepreneurs Network in Ivory Coast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Curriculum Vitae – Business Consultant in Ivory Coast Abidjan</w:t>
      </w:r>
      <w:r>
        <w:br/>
      </w:r>
      <w:r>
        <w:t xml:space="preserve">This document reflects the expertise and achievements of a Business Consultant dedicated to driving economic growth in Abidjan, Ivory Coast. With a focus on local challenges and global best practices, the profile highlights the critical role of strategic consulting in fostering innovation and resilience within the region's business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Ivory Coast Abidjan</dc:title>
  <dc:creator/>
  <dc:language>en</dc:language>
  <cp:keywords/>
  <dcterms:created xsi:type="dcterms:W3CDTF">2026-07-21T10:47:22Z</dcterms:created>
  <dcterms:modified xsi:type="dcterms:W3CDTF">2026-07-21T10:47:22Z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