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Nigeria</w:t>
      </w:r>
      <w:r>
        <w:t xml:space="preserve"> </w:t>
      </w:r>
      <w:r>
        <w:t xml:space="preserve">Lagos</w:t>
      </w:r>
    </w:p>
    <w:bookmarkStart w:id="36" w:name="curriculum-vitae"/>
    <w:p>
      <w:pPr>
        <w:pStyle w:val="Heading1"/>
      </w:pPr>
      <w:r>
        <w:t xml:space="preserve">Curriculum Vitae</w:t>
      </w:r>
    </w:p>
    <w:bookmarkStart w:id="35" w:name="business-consultant-nigeria-lagos"/>
    <w:p>
      <w:pPr>
        <w:pStyle w:val="Heading2"/>
      </w:pPr>
      <w:r>
        <w:t xml:space="preserve">Business Consultant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john.adebayo@consultant.com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seasoned Business Consultant with over a decade of experience in optimizing operations, driving growth, and solving complex challenges for organizations in Nigeria Lagos. Specializing in strategic planning, market expansion, and operational efficiency, I combine global best practices with a deep understanding of the Nigerian business landscape. My work has empowered startups, SMEs, and large corporations to thrive in the dynamic economic environment of Lagos. Committed to delivering actionable solutions that align with local regulations and cultural nuances while fostering sustainable growth.</w:t>
      </w:r>
    </w:p>
    <w:bookmarkEnd w:id="21"/>
    <w:bookmarkStart w:id="25" w:name="professional-experience"/>
    <w:p>
      <w:pPr>
        <w:pStyle w:val="Heading3"/>
      </w:pPr>
      <w:r>
        <w:t xml:space="preserve">Professional Experience</w:t>
      </w:r>
    </w:p>
    <w:bookmarkStart w:id="22" w:name="Xa60df9af8985e66edfa44b74720d8da7834d649"/>
    <w:p>
      <w:pPr>
        <w:pStyle w:val="Heading4"/>
      </w:pPr>
      <w:r>
        <w:t xml:space="preserve">Senior Business Consultant | Lagos Strategic Advisors (2018–Present)</w:t>
      </w:r>
    </w:p>
    <w:p>
      <w:pPr>
        <w:pStyle w:val="FirstParagraph"/>
      </w:pPr>
      <w:r>
        <w:rPr>
          <w:bCs/>
          <w:b/>
        </w:rPr>
        <w:t xml:space="preserve">Responsibilities:</w:t>
      </w:r>
      <w:r>
        <w:br/>
      </w:r>
      <w:r>
        <w:t xml:space="preserve">- Led consulting projects for 50+ clients across industries, including fintech, retail, and manufacturing in Nigeria Lagos.</w:t>
      </w:r>
      <w:r>
        <w:br/>
      </w:r>
      <w:r>
        <w:t xml:space="preserve">- Designed and implemented strategies to improve profitability by 15–30% for SMEs through process optimization and cost management.</w:t>
      </w:r>
      <w:r>
        <w:br/>
      </w:r>
      <w:r>
        <w:t xml:space="preserve">- Conducted market research to identify untapped opportunities in Lagos’s growing tech sector, resulting in successful product launches for clients.</w:t>
      </w:r>
      <w:r>
        <w:br/>
      </w:r>
      <w:r>
        <w:t xml:space="preserve">- Collaborated with local government bodies and industry stakeholders to advocate for policies supporting business innovation in Nigeria.</w:t>
      </w:r>
    </w:p>
    <w:bookmarkEnd w:id="22"/>
    <w:bookmarkStart w:id="23" w:name="Xd632d82d191a8c8e2a42a7412c369b221a8cca9"/>
    <w:p>
      <w:pPr>
        <w:pStyle w:val="Heading4"/>
      </w:pPr>
      <w:r>
        <w:t xml:space="preserve">Business Consultant | Enterprise Solutions Nigeria (2014–2018)</w:t>
      </w:r>
    </w:p>
    <w:p>
      <w:pPr>
        <w:pStyle w:val="FirstParagraph"/>
      </w:pPr>
      <w:r>
        <w:rPr>
          <w:bCs/>
          <w:b/>
        </w:rPr>
        <w:t xml:space="preserve">Responsibilities:</w:t>
      </w:r>
      <w:r>
        <w:br/>
      </w:r>
      <w:r>
        <w:t xml:space="preserve">- Provided tailored consulting services to startups in Lagos, focusing on business model validation and scaling strategies.</w:t>
      </w:r>
      <w:r>
        <w:br/>
      </w:r>
      <w:r>
        <w:t xml:space="preserve">- Facilitated workshops on digital transformation, helping local businesses adopt technologies like mobile banking and e-commerce platforms.</w:t>
      </w:r>
      <w:r>
        <w:br/>
      </w:r>
      <w:r>
        <w:t xml:space="preserve">- Analyzed financial performance metrics for 30+ companies, identifying areas for cost reduction and revenue enhancement.</w:t>
      </w:r>
      <w:r>
        <w:br/>
      </w:r>
      <w:r>
        <w:t xml:space="preserve">- Mentored young entrepreneurs in Lagos through the Nigerian Entrepreneurs Association, fostering a culture of innovation.</w:t>
      </w:r>
    </w:p>
    <w:bookmarkEnd w:id="23"/>
    <w:bookmarkStart w:id="24" w:name="X0eac41704424d6f7fbc9df75923fb1483a88236"/>
    <w:p>
      <w:pPr>
        <w:pStyle w:val="Heading4"/>
      </w:pPr>
      <w:r>
        <w:t xml:space="preserve">Junior Consultant | Lagos Business Insights (2011–2014)</w:t>
      </w:r>
    </w:p>
    <w:p>
      <w:pPr>
        <w:pStyle w:val="FirstParagraph"/>
      </w:pPr>
      <w:r>
        <w:rPr>
          <w:bCs/>
          <w:b/>
        </w:rPr>
        <w:t xml:space="preserve">Responsibilities:</w:t>
      </w:r>
      <w:r>
        <w:br/>
      </w:r>
      <w:r>
        <w:t xml:space="preserve">- Assisted in data collection and analysis for market entry strategies for multinational companies entering the Nigerian market.</w:t>
      </w:r>
      <w:r>
        <w:br/>
      </w:r>
      <w:r>
        <w:t xml:space="preserve">- Supported clients in navigating regulatory frameworks, including compliance with Nigeria’s Corporate Affairs Commission (CAC).</w:t>
      </w:r>
      <w:r>
        <w:br/>
      </w:r>
      <w:r>
        <w:t xml:space="preserve">- Developed client reports on industry trends, focusing on sectors like agriculture and logistics in Lagos.</w:t>
      </w:r>
    </w:p>
    <w:bookmarkEnd w:id="24"/>
    <w:bookmarkEnd w:id="25"/>
    <w:bookmarkStart w:id="28" w:name="education"/>
    <w:p>
      <w:pPr>
        <w:pStyle w:val="Heading3"/>
      </w:pPr>
      <w:r>
        <w:t xml:space="preserve">Education</w:t>
      </w:r>
    </w:p>
    <w:bookmarkStart w:id="26" w:name="Xc4aac8b585785cb3bd851d44a2dc0e4397c76e6"/>
    <w:p>
      <w:pPr>
        <w:pStyle w:val="Heading4"/>
      </w:pPr>
      <w:r>
        <w:t xml:space="preserve">MBA in Strategic Management | University of Lagos (2010)</w:t>
      </w:r>
    </w:p>
    <w:p>
      <w:pPr>
        <w:pStyle w:val="FirstParagraph"/>
      </w:pPr>
      <w:r>
        <w:t xml:space="preserve">Relevant coursework: Business Strategy, Financial Analysis, Entrepreneurship Development.</w:t>
      </w:r>
    </w:p>
    <w:bookmarkEnd w:id="26"/>
    <w:bookmarkStart w:id="27" w:name="X052fb6fc6ce2247c60c000ae5d15a4dbff11f49"/>
    <w:p>
      <w:pPr>
        <w:pStyle w:val="Heading4"/>
      </w:pPr>
      <w:r>
        <w:t xml:space="preserve">BSc in Industrial Economics | University of Ibadan (2007)</w:t>
      </w:r>
    </w:p>
    <w:p>
      <w:pPr>
        <w:pStyle w:val="FirstParagraph"/>
      </w:pPr>
      <w:r>
        <w:t xml:space="preserve">Graduated with honors, specializing in economic policy and business operations.</w:t>
      </w:r>
    </w:p>
    <w:bookmarkEnd w:id="27"/>
    <w:bookmarkEnd w:id="28"/>
    <w:bookmarkStart w:id="29" w:name="skills"/>
    <w:p>
      <w:pPr>
        <w:pStyle w:val="Heading3"/>
      </w:pPr>
      <w:r>
        <w:t xml:space="preserve">Skills</w:t>
      </w:r>
    </w:p>
    <w:p>
      <w:pPr>
        <w:numPr>
          <w:ilvl w:val="0"/>
          <w:numId w:val="1001"/>
        </w:numPr>
        <w:pStyle w:val="Compact"/>
      </w:pPr>
      <w:r>
        <w:rPr>
          <w:bCs/>
          <w:b/>
        </w:rPr>
        <w:t xml:space="preserve">Strategic Planning:</w:t>
      </w:r>
      <w:r>
        <w:t xml:space="preserve"> </w:t>
      </w:r>
      <w:r>
        <w:t xml:space="preserve">Expertise in developing long-term business strategies aligned with market demands in Nigeria Lagos.</w:t>
      </w:r>
    </w:p>
    <w:p>
      <w:pPr>
        <w:numPr>
          <w:ilvl w:val="0"/>
          <w:numId w:val="1001"/>
        </w:numPr>
        <w:pStyle w:val="Compact"/>
      </w:pPr>
      <w:r>
        <w:rPr>
          <w:bCs/>
          <w:b/>
        </w:rPr>
        <w:t xml:space="preserve">Data Analysis:</w:t>
      </w:r>
      <w:r>
        <w:t xml:space="preserve"> </w:t>
      </w:r>
      <w:r>
        <w:t xml:space="preserve">Proficient in using tools like Excel, Tableau, and SPSS to derive insights for decision-making.</w:t>
      </w:r>
    </w:p>
    <w:p>
      <w:pPr>
        <w:numPr>
          <w:ilvl w:val="0"/>
          <w:numId w:val="1001"/>
        </w:numPr>
        <w:pStyle w:val="Compact"/>
      </w:pPr>
      <w:r>
        <w:rPr>
          <w:bCs/>
          <w:b/>
        </w:rPr>
        <w:t xml:space="preserve">Market Research:</w:t>
      </w:r>
      <w:r>
        <w:t xml:space="preserve"> </w:t>
      </w:r>
      <w:r>
        <w:t xml:space="preserve">Experience conducting primary and secondary research to identify opportunities in emerging markets.</w:t>
      </w:r>
    </w:p>
    <w:p>
      <w:pPr>
        <w:numPr>
          <w:ilvl w:val="0"/>
          <w:numId w:val="1001"/>
        </w:numPr>
        <w:pStyle w:val="Compact"/>
      </w:pPr>
      <w:r>
        <w:rPr>
          <w:bCs/>
          <w:b/>
        </w:rPr>
        <w:t xml:space="preserve">Cross-Cultural Communication:</w:t>
      </w:r>
      <w:r>
        <w:t xml:space="preserve"> </w:t>
      </w:r>
      <w:r>
        <w:t xml:space="preserve">Fluent in English and Yoruba; ability to navigate cultural dynamics in Lagos’s diverse business environment.</w:t>
      </w:r>
    </w:p>
    <w:p>
      <w:pPr>
        <w:numPr>
          <w:ilvl w:val="0"/>
          <w:numId w:val="1001"/>
        </w:numPr>
        <w:pStyle w:val="Compact"/>
      </w:pPr>
      <w:r>
        <w:rPr>
          <w:bCs/>
          <w:b/>
        </w:rPr>
        <w:t xml:space="preserve">Sustainability Practices:</w:t>
      </w:r>
      <w:r>
        <w:t xml:space="preserve"> </w:t>
      </w:r>
      <w:r>
        <w:t xml:space="preserve">Advocate for eco-friendly business models, particularly in the context of Nigeria’s environmental challenges.</w:t>
      </w:r>
    </w:p>
    <w:p>
      <w:pPr>
        <w:numPr>
          <w:ilvl w:val="0"/>
          <w:numId w:val="1001"/>
        </w:numPr>
        <w:pStyle w:val="Compact"/>
      </w:pPr>
      <w:r>
        <w:rPr>
          <w:bCs/>
          <w:b/>
        </w:rPr>
        <w:t xml:space="preserve">Project Management:</w:t>
      </w:r>
      <w:r>
        <w:t xml:space="preserve"> </w:t>
      </w:r>
      <w:r>
        <w:t xml:space="preserve">Certified PMP (Project Management Professional) with a track record of delivering projects on time and within budget.</w:t>
      </w:r>
    </w:p>
    <w:bookmarkEnd w:id="29"/>
    <w:bookmarkStart w:id="30" w:name="certifications"/>
    <w:p>
      <w:pPr>
        <w:pStyle w:val="Heading3"/>
      </w:pPr>
      <w:r>
        <w:t xml:space="preserve">Certifications</w:t>
      </w:r>
    </w:p>
    <w:p>
      <w:pPr>
        <w:numPr>
          <w:ilvl w:val="0"/>
          <w:numId w:val="1002"/>
        </w:numPr>
        <w:pStyle w:val="Compact"/>
      </w:pPr>
      <w:r>
        <w:t xml:space="preserve">PMP Certification (Project Management Institute, 2016)</w:t>
      </w:r>
    </w:p>
    <w:p>
      <w:pPr>
        <w:numPr>
          <w:ilvl w:val="0"/>
          <w:numId w:val="1002"/>
        </w:numPr>
        <w:pStyle w:val="Compact"/>
      </w:pPr>
      <w:r>
        <w:t xml:space="preserve">Chartered Financial Analyst (CFA) Level III Candidate (2019–Present)</w:t>
      </w:r>
    </w:p>
    <w:p>
      <w:pPr>
        <w:numPr>
          <w:ilvl w:val="0"/>
          <w:numId w:val="1002"/>
        </w:numPr>
        <w:pStyle w:val="Compact"/>
      </w:pPr>
      <w:r>
        <w:t xml:space="preserve">Google Analytics Certification (2020)</w:t>
      </w:r>
    </w:p>
    <w:p>
      <w:pPr>
        <w:numPr>
          <w:ilvl w:val="0"/>
          <w:numId w:val="1002"/>
        </w:numPr>
        <w:pStyle w:val="Compact"/>
      </w:pPr>
      <w:r>
        <w:t xml:space="preserve">Leadership in Business Consulting, Harvard Business School Online (2017)</w:t>
      </w:r>
    </w:p>
    <w:bookmarkEnd w:id="30"/>
    <w:bookmarkStart w:id="31" w:name="professional-affiliations"/>
    <w:p>
      <w:pPr>
        <w:pStyle w:val="Heading3"/>
      </w:pPr>
      <w:r>
        <w:t xml:space="preserve">Professional Affiliations</w:t>
      </w:r>
    </w:p>
    <w:p>
      <w:pPr>
        <w:numPr>
          <w:ilvl w:val="0"/>
          <w:numId w:val="1003"/>
        </w:numPr>
        <w:pStyle w:val="Compact"/>
      </w:pPr>
      <w:r>
        <w:t xml:space="preserve">Nigerian Institute of Management (NIM) – Member since 2012</w:t>
      </w:r>
    </w:p>
    <w:p>
      <w:pPr>
        <w:numPr>
          <w:ilvl w:val="0"/>
          <w:numId w:val="1003"/>
        </w:numPr>
        <w:pStyle w:val="Compact"/>
      </w:pPr>
      <w:r>
        <w:t xml:space="preserve">African Business Council (ABC) – Active participant in Lagos chapter events</w:t>
      </w:r>
    </w:p>
    <w:p>
      <w:pPr>
        <w:numPr>
          <w:ilvl w:val="0"/>
          <w:numId w:val="1003"/>
        </w:numPr>
        <w:pStyle w:val="Compact"/>
      </w:pPr>
      <w:r>
        <w:t xml:space="preserve">Entrepreneurs’ Forum Nigeria (EFN) – Regular speaker on business strategy topics</w:t>
      </w:r>
    </w:p>
    <w:bookmarkEnd w:id="31"/>
    <w:bookmarkStart w:id="32" w:name="projects-and-achievements"/>
    <w:p>
      <w:pPr>
        <w:pStyle w:val="Heading3"/>
      </w:pPr>
      <w:r>
        <w:t xml:space="preserve">Projects and Achievements</w:t>
      </w:r>
    </w:p>
    <w:p>
      <w:pPr>
        <w:pStyle w:val="FirstParagraph"/>
      </w:pPr>
      <w:r>
        <w:rPr>
          <w:bCs/>
          <w:b/>
        </w:rPr>
        <w:t xml:space="preserve">Lagos Tech Startup Acceleration Program (2019):</w:t>
      </w:r>
      <w:r>
        <w:t xml:space="preserve"> </w:t>
      </w:r>
      <w:r>
        <w:t xml:space="preserve">Spearheaded a 6-month mentorship initiative that helped 15 startups secure over $2M in funding. The program focused on scaling operations and accessing global markets.</w:t>
      </w:r>
    </w:p>
    <w:p>
      <w:pPr>
        <w:pStyle w:val="BodyText"/>
      </w:pPr>
      <w:r>
        <w:rPr>
          <w:bCs/>
          <w:b/>
        </w:rPr>
        <w:t xml:space="preserve">Supply Chain Optimization for Logistics Firm (2017):</w:t>
      </w:r>
      <w:r>
        <w:t xml:space="preserve"> </w:t>
      </w:r>
      <w:r>
        <w:t xml:space="preserve">Redesigned the client’s supply chain network, reducing delivery times by 40% and operational costs by 25%. The success was recognized at the Lagos Business Excellence Awards.</w:t>
      </w:r>
    </w:p>
    <w:p>
      <w:pPr>
        <w:pStyle w:val="BodyText"/>
      </w:pPr>
      <w:r>
        <w:rPr>
          <w:bCs/>
          <w:b/>
        </w:rPr>
        <w:t xml:space="preserve">National Agricultural Value Chain Project (2015):</w:t>
      </w:r>
      <w:r>
        <w:t xml:space="preserve"> </w:t>
      </w:r>
      <w:r>
        <w:t xml:space="preserve">Partnered with NGOs to improve farmers’ access to markets in Lagos State, increasing their income by 35% through better pricing strategies and distribution networks.</w:t>
      </w:r>
    </w:p>
    <w:bookmarkEnd w:id="32"/>
    <w:bookmarkStart w:id="33" w:name="languages"/>
    <w:p>
      <w:pPr>
        <w:pStyle w:val="Heading3"/>
      </w:pPr>
      <w:r>
        <w:t xml:space="preserve">Languages</w:t>
      </w:r>
    </w:p>
    <w:p>
      <w:pPr>
        <w:numPr>
          <w:ilvl w:val="0"/>
          <w:numId w:val="1004"/>
        </w:numPr>
        <w:pStyle w:val="Compact"/>
      </w:pPr>
      <w:r>
        <w:t xml:space="preserve">English (Native)</w:t>
      </w:r>
    </w:p>
    <w:p>
      <w:pPr>
        <w:numPr>
          <w:ilvl w:val="0"/>
          <w:numId w:val="1004"/>
        </w:numPr>
        <w:pStyle w:val="Compact"/>
      </w:pPr>
      <w:r>
        <w:t xml:space="preserve">Yoruba (Fluent)</w:t>
      </w:r>
    </w:p>
    <w:p>
      <w:pPr>
        <w:numPr>
          <w:ilvl w:val="0"/>
          <w:numId w:val="1004"/>
        </w:numPr>
        <w:pStyle w:val="Compact"/>
      </w:pPr>
      <w:r>
        <w:t xml:space="preserve">Pidgin English (Proficient)</w:t>
      </w:r>
    </w:p>
    <w:bookmarkEnd w:id="33"/>
    <w:bookmarkStart w:id="34" w:name="references"/>
    <w:p>
      <w:pPr>
        <w:pStyle w:val="Heading3"/>
      </w:pPr>
      <w:r>
        <w:t xml:space="preserve">References</w:t>
      </w:r>
    </w:p>
    <w:p>
      <w:pPr>
        <w:pStyle w:val="FirstParagraph"/>
      </w:pPr>
      <w:r>
        <w:t xml:space="preserve">Available upon request. Contact: john.adebayo@consultant.com</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Nigeria Lagos</dc:title>
  <dc:creator/>
  <dc:language>en</dc:language>
  <cp:keywords/>
  <dcterms:created xsi:type="dcterms:W3CDTF">2026-07-24T07:08:02Z</dcterms:created>
  <dcterms:modified xsi:type="dcterms:W3CDTF">2026-07-24T07:08:02Z</dcterms:modified>
</cp:coreProperties>
</file>

<file path=docProps/custom.xml><?xml version="1.0" encoding="utf-8"?>
<Properties xmlns="http://schemas.openxmlformats.org/officeDocument/2006/custom-properties" xmlns:vt="http://schemas.openxmlformats.org/officeDocument/2006/docPropsVTypes"/>
</file>