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35" w:name="business-consultant-south-korea-seoul"/>
    <w:p>
      <w:pPr>
        <w:pStyle w:val="Heading2"/>
      </w:pPr>
      <w:r>
        <w:t xml:space="preserve">Business Consultant | South Korea Seoul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Location:</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seasoned Business Consultant with over [X] years of experience in strategic consulting, operational optimization, and market expansion. Specializing in supporting businesses operating within the dynamic economic landscape of South Korea Seoul. Proven expertise in bridging global best practices with local market demands, fostering sustainable growth for multinational corporations and domestic enterprises alike.</w:t>
      </w:r>
    </w:p>
    <w:p>
      <w:pPr>
        <w:pStyle w:val="BodyText"/>
      </w:pPr>
      <w:r>
        <w:t xml:space="preserve">Proficient in analyzing complex business challenges, designing tailored solutions, and delivering measurable outcomes. Strong understanding of South Korea's unique business culture, regulatory environment, and consumer behavior. Committed to providing actionable insights that align with the strategic goals of organizations in Seoul and beyond.</w:t>
      </w:r>
    </w:p>
    <w:bookmarkEnd w:id="21"/>
    <w:bookmarkStart w:id="25" w:name="work-experience"/>
    <w:p>
      <w:pPr>
        <w:pStyle w:val="Heading3"/>
      </w:pPr>
      <w:r>
        <w:t xml:space="preserve">Work Experience</w:t>
      </w:r>
    </w:p>
    <w:bookmarkStart w:id="22" w:name="senior-business-consultant"/>
    <w:p>
      <w:pPr>
        <w:pStyle w:val="Heading4"/>
      </w:pPr>
      <w:r>
        <w:t xml:space="preserve">Senior Business Consultant</w:t>
      </w:r>
    </w:p>
    <w:p>
      <w:pPr>
        <w:pStyle w:val="FirstParagraph"/>
      </w:pPr>
      <w:r>
        <w:rPr>
          <w:bCs/>
          <w:b/>
        </w:rPr>
        <w:t xml:space="preserve">[Consulting Firm Name], Seoul, South Korea</w:t>
      </w:r>
    </w:p>
    <w:p>
      <w:pPr>
        <w:pStyle w:val="BodyText"/>
      </w:pPr>
      <w:r>
        <w:rPr>
          <w:iCs/>
          <w:i/>
        </w:rPr>
        <w:t xml:space="preserve">January 2020 – Present</w:t>
      </w:r>
    </w:p>
    <w:p>
      <w:pPr>
        <w:numPr>
          <w:ilvl w:val="0"/>
          <w:numId w:val="1001"/>
        </w:numPr>
        <w:pStyle w:val="Compact"/>
      </w:pPr>
      <w:r>
        <w:t xml:space="preserve">Provided strategic advisory services to Fortune 500 companies and startups in sectors such as technology, finance, and manufacturing in South Korea Seoul.</w:t>
      </w:r>
    </w:p>
    <w:p>
      <w:pPr>
        <w:numPr>
          <w:ilvl w:val="0"/>
          <w:numId w:val="1001"/>
        </w:numPr>
        <w:pStyle w:val="Compact"/>
      </w:pPr>
      <w:r>
        <w:t xml:space="preserve">Led cross-functional teams to develop and implement digital transformation strategies, enhancing operational efficiency by 25% for key clients.</w:t>
      </w:r>
    </w:p>
    <w:p>
      <w:pPr>
        <w:numPr>
          <w:ilvl w:val="0"/>
          <w:numId w:val="1001"/>
        </w:numPr>
        <w:pStyle w:val="Compact"/>
      </w:pPr>
      <w:r>
        <w:t xml:space="preserve">Conducted market entry analyses for international businesses seeking to establish operations in South Korea, identifying opportunities in the Seoul metropolitan area.</w:t>
      </w:r>
    </w:p>
    <w:p>
      <w:pPr>
        <w:numPr>
          <w:ilvl w:val="0"/>
          <w:numId w:val="1001"/>
        </w:numPr>
        <w:pStyle w:val="Compact"/>
      </w:pPr>
      <w:r>
        <w:t xml:space="preserve">Collaborated with local stakeholders to navigate regulatory frameworks, ensuring compliance with South Korean business standards and cultural expectations.</w:t>
      </w:r>
    </w:p>
    <w:bookmarkEnd w:id="22"/>
    <w:bookmarkStart w:id="23" w:name="business-analyst"/>
    <w:p>
      <w:pPr>
        <w:pStyle w:val="Heading4"/>
      </w:pPr>
      <w:r>
        <w:t xml:space="preserve">Business Analyst</w:t>
      </w:r>
    </w:p>
    <w:p>
      <w:pPr>
        <w:pStyle w:val="FirstParagraph"/>
      </w:pPr>
      <w:r>
        <w:rPr>
          <w:bCs/>
          <w:b/>
        </w:rPr>
        <w:t xml:space="preserve">[Previous Company Name], Seoul, South Korea</w:t>
      </w:r>
    </w:p>
    <w:p>
      <w:pPr>
        <w:pStyle w:val="BodyText"/>
      </w:pPr>
      <w:r>
        <w:rPr>
          <w:iCs/>
          <w:i/>
        </w:rPr>
        <w:t xml:space="preserve">March 2016 – December 2019</w:t>
      </w:r>
    </w:p>
    <w:p>
      <w:pPr>
        <w:numPr>
          <w:ilvl w:val="0"/>
          <w:numId w:val="1002"/>
        </w:numPr>
        <w:pStyle w:val="Compact"/>
      </w:pPr>
      <w:r>
        <w:t xml:space="preserve">Analyzed business processes for mid-sized enterprises in Seoul, identifying inefficiencies and recommending process re-engineering solutions.</w:t>
      </w:r>
    </w:p>
    <w:p>
      <w:pPr>
        <w:numPr>
          <w:ilvl w:val="0"/>
          <w:numId w:val="1002"/>
        </w:numPr>
        <w:pStyle w:val="Compact"/>
      </w:pPr>
      <w:r>
        <w:t xml:space="preserve">Developed performance metrics to track the success of strategic initiatives, contributing to a 15% increase in client profitability.</w:t>
      </w:r>
    </w:p>
    <w:p>
      <w:pPr>
        <w:numPr>
          <w:ilvl w:val="0"/>
          <w:numId w:val="1002"/>
        </w:numPr>
        <w:pStyle w:val="Compact"/>
      </w:pPr>
      <w:r>
        <w:t xml:space="preserve">Supported clients in optimizing supply chain operations, reducing costs by 18% through localized sourcing strategies.</w:t>
      </w:r>
    </w:p>
    <w:p>
      <w:pPr>
        <w:numPr>
          <w:ilvl w:val="0"/>
          <w:numId w:val="1002"/>
        </w:numPr>
        <w:pStyle w:val="Compact"/>
      </w:pPr>
      <w:r>
        <w:t xml:space="preserve">Delivered presentations and reports tailored to Korean business leaders, emphasizing clarity and data-driven decision-making.</w:t>
      </w:r>
    </w:p>
    <w:bookmarkEnd w:id="23"/>
    <w:bookmarkStart w:id="24" w:name="internship---business-strategy-analyst"/>
    <w:p>
      <w:pPr>
        <w:pStyle w:val="Heading4"/>
      </w:pPr>
      <w:r>
        <w:t xml:space="preserve">Internship - Business Strategy Analyst</w:t>
      </w:r>
    </w:p>
    <w:p>
      <w:pPr>
        <w:pStyle w:val="FirstParagraph"/>
      </w:pPr>
      <w:r>
        <w:rPr>
          <w:bCs/>
          <w:b/>
        </w:rPr>
        <w:t xml:space="preserve">[Company Name], Seoul, South Korea</w:t>
      </w:r>
    </w:p>
    <w:p>
      <w:pPr>
        <w:pStyle w:val="BodyText"/>
      </w:pPr>
      <w:r>
        <w:rPr>
          <w:iCs/>
          <w:i/>
        </w:rPr>
        <w:t xml:space="preserve">June 2015 – August 2015</w:t>
      </w:r>
    </w:p>
    <w:p>
      <w:pPr>
        <w:numPr>
          <w:ilvl w:val="0"/>
          <w:numId w:val="1003"/>
        </w:numPr>
        <w:pStyle w:val="Compact"/>
      </w:pPr>
      <w:r>
        <w:t xml:space="preserve">Gained hands-on experience in market research and competitive analysis for emerging industries in South Korea.</w:t>
      </w:r>
    </w:p>
    <w:p>
      <w:pPr>
        <w:numPr>
          <w:ilvl w:val="0"/>
          <w:numId w:val="1003"/>
        </w:numPr>
        <w:pStyle w:val="Compact"/>
      </w:pPr>
      <w:r>
        <w:t xml:space="preserve">Assisted in the development of a business plan for a tech startup, which secured funding from Korean venture capital firms.</w:t>
      </w:r>
    </w:p>
    <w:p>
      <w:pPr>
        <w:numPr>
          <w:ilvl w:val="0"/>
          <w:numId w:val="1003"/>
        </w:numPr>
        <w:pStyle w:val="Compact"/>
      </w:pPr>
      <w:r>
        <w:t xml:space="preserve">Participated in team meetings with Korean executives, improving cross-cultural communication skills and understanding of local business practices.</w:t>
      </w:r>
    </w:p>
    <w:bookmarkEnd w:id="24"/>
    <w:bookmarkEnd w:id="25"/>
    <w:bookmarkStart w:id="26" w:name="education"/>
    <w:p>
      <w:pPr>
        <w:pStyle w:val="Heading3"/>
      </w:pPr>
      <w:r>
        <w:t xml:space="preserve">Education</w:t>
      </w:r>
    </w:p>
    <w:p>
      <w:pPr>
        <w:pStyle w:val="FirstParagraph"/>
      </w:pPr>
      <w:r>
        <w:rPr>
          <w:bCs/>
          <w:b/>
        </w:rPr>
        <w:t xml:space="preserve">MBA in International Business</w:t>
      </w:r>
    </w:p>
    <w:p>
      <w:pPr>
        <w:pStyle w:val="BodyText"/>
      </w:pPr>
      <w:r>
        <w:rPr>
          <w:iCs/>
          <w:i/>
        </w:rPr>
        <w:t xml:space="preserve">[University Name], Seoul, South Korea</w:t>
      </w:r>
    </w:p>
    <w:p>
      <w:pPr>
        <w:pStyle w:val="BodyText"/>
      </w:pPr>
      <w:r>
        <w:rPr>
          <w:iCs/>
          <w:i/>
        </w:rPr>
        <w:t xml:space="preserve">Graduated: June 2015</w:t>
      </w:r>
    </w:p>
    <w:p>
      <w:pPr>
        <w:pStyle w:val="BodyText"/>
      </w:pPr>
      <w:r>
        <w:rPr>
          <w:bCs/>
          <w:b/>
        </w:rPr>
        <w:t xml:space="preserve">Bachelor of Science in Economics</w:t>
      </w:r>
    </w:p>
    <w:p>
      <w:pPr>
        <w:pStyle w:val="BodyText"/>
      </w:pPr>
      <w:r>
        <w:rPr>
          <w:iCs/>
          <w:i/>
        </w:rPr>
        <w:t xml:space="preserve">[University Name], [Country]</w:t>
      </w:r>
    </w:p>
    <w:p>
      <w:pPr>
        <w:pStyle w:val="BodyText"/>
      </w:pPr>
      <w:r>
        <w:rPr>
          <w:iCs/>
          <w:i/>
        </w:rPr>
        <w:t xml:space="preserve">Graduated: May 2012</w:t>
      </w:r>
    </w:p>
    <w:bookmarkEnd w:id="26"/>
    <w:bookmarkStart w:id="27" w:name="certifications"/>
    <w:p>
      <w:pPr>
        <w:pStyle w:val="Heading3"/>
      </w:pPr>
      <w:r>
        <w:t xml:space="preserve">Certifications</w:t>
      </w:r>
    </w:p>
    <w:p>
      <w:pPr>
        <w:numPr>
          <w:ilvl w:val="0"/>
          <w:numId w:val="1004"/>
        </w:numPr>
        <w:pStyle w:val="Compact"/>
      </w:pPr>
      <w:r>
        <w:t xml:space="preserve">PMP (Project Management Professional) Certification - Project Management Institute</w:t>
      </w:r>
    </w:p>
    <w:p>
      <w:pPr>
        <w:numPr>
          <w:ilvl w:val="0"/>
          <w:numId w:val="1004"/>
        </w:numPr>
        <w:pStyle w:val="Compact"/>
      </w:pPr>
      <w:r>
        <w:t xml:space="preserve">CFA Level II - Chartered Financial Analyst Institute</w:t>
      </w:r>
    </w:p>
    <w:p>
      <w:pPr>
        <w:numPr>
          <w:ilvl w:val="0"/>
          <w:numId w:val="1004"/>
        </w:numPr>
        <w:pStyle w:val="Compact"/>
      </w:pPr>
      <w:r>
        <w:t xml:space="preserve">South Korea Business Ethics and Compliance Training - [Relevant Institution]</w:t>
      </w:r>
    </w:p>
    <w:bookmarkEnd w:id="27"/>
    <w:bookmarkStart w:id="28" w:name="skills"/>
    <w:p>
      <w:pPr>
        <w:pStyle w:val="Heading3"/>
      </w:pPr>
      <w:r>
        <w:t xml:space="preserve">Skills</w:t>
      </w:r>
    </w:p>
    <w:p>
      <w:pPr>
        <w:numPr>
          <w:ilvl w:val="0"/>
          <w:numId w:val="1005"/>
        </w:numPr>
        <w:pStyle w:val="Compact"/>
      </w:pPr>
      <w:r>
        <w:t xml:space="preserve">Strategic Planning &amp; Execution</w:t>
      </w:r>
    </w:p>
    <w:p>
      <w:pPr>
        <w:numPr>
          <w:ilvl w:val="0"/>
          <w:numId w:val="1005"/>
        </w:numPr>
        <w:pStyle w:val="Compact"/>
      </w:pPr>
      <w:r>
        <w:t xml:space="preserve">Data Analysis and Visualization (Excel, Tableau)</w:t>
      </w:r>
    </w:p>
    <w:p>
      <w:pPr>
        <w:numPr>
          <w:ilvl w:val="0"/>
          <w:numId w:val="1005"/>
        </w:numPr>
        <w:pStyle w:val="Compact"/>
      </w:pPr>
      <w:r>
        <w:t xml:space="preserve">Market Entry Strategy Development</w:t>
      </w:r>
    </w:p>
    <w:p>
      <w:pPr>
        <w:numPr>
          <w:ilvl w:val="0"/>
          <w:numId w:val="1005"/>
        </w:numPr>
        <w:pStyle w:val="Compact"/>
      </w:pPr>
      <w:r>
        <w:t xml:space="preserve">Cross-Cultural Communication</w:t>
      </w:r>
    </w:p>
    <w:p>
      <w:pPr>
        <w:numPr>
          <w:ilvl w:val="0"/>
          <w:numId w:val="1005"/>
        </w:numPr>
        <w:pStyle w:val="Compact"/>
      </w:pPr>
      <w:r>
        <w:t xml:space="preserve">Korean Language Proficiency (Fluent)</w:t>
      </w:r>
    </w:p>
    <w:p>
      <w:pPr>
        <w:numPr>
          <w:ilvl w:val="0"/>
          <w:numId w:val="1005"/>
        </w:numPr>
        <w:pStyle w:val="Compact"/>
      </w:pPr>
      <w:r>
        <w:t xml:space="preserve">Business Process Re-engineering</w:t>
      </w:r>
    </w:p>
    <w:bookmarkEnd w:id="28"/>
    <w:bookmarkStart w:id="29" w:name="professional-affiliations"/>
    <w:p>
      <w:pPr>
        <w:pStyle w:val="Heading3"/>
      </w:pPr>
      <w:r>
        <w:t xml:space="preserve">Professional Affiliations</w:t>
      </w:r>
    </w:p>
    <w:p>
      <w:pPr>
        <w:numPr>
          <w:ilvl w:val="0"/>
          <w:numId w:val="1006"/>
        </w:numPr>
        <w:pStyle w:val="Compact"/>
      </w:pPr>
      <w:r>
        <w:t xml:space="preserve">Member, Korean Management Association (KMA)</w:t>
      </w:r>
    </w:p>
    <w:p>
      <w:pPr>
        <w:numPr>
          <w:ilvl w:val="0"/>
          <w:numId w:val="1006"/>
        </w:numPr>
        <w:pStyle w:val="Compact"/>
      </w:pPr>
      <w:r>
        <w:t xml:space="preserve">Active Contributor, Seoul Business Forum</w:t>
      </w:r>
    </w:p>
    <w:p>
      <w:pPr>
        <w:numPr>
          <w:ilvl w:val="0"/>
          <w:numId w:val="1006"/>
        </w:numPr>
        <w:pStyle w:val="Compact"/>
      </w:pPr>
      <w:r>
        <w:t xml:space="preserve">Volunteer, South Korea Youth Entrepreneurship Program</w:t>
      </w:r>
    </w:p>
    <w:bookmarkEnd w:id="29"/>
    <w:bookmarkStart w:id="32" w:name="projects-portfolio"/>
    <w:p>
      <w:pPr>
        <w:pStyle w:val="Heading3"/>
      </w:pPr>
      <w:r>
        <w:t xml:space="preserve">Projects &amp; Portfolio</w:t>
      </w:r>
    </w:p>
    <w:bookmarkStart w:id="30" w:name="X6fe75afb8750154aec75a2e93cc2fb50b2acd8a"/>
    <w:p>
      <w:pPr>
        <w:pStyle w:val="Heading4"/>
      </w:pPr>
      <w:r>
        <w:t xml:space="preserve">South Korea Market Expansion Strategy for [Client Name]</w:t>
      </w:r>
    </w:p>
    <w:p>
      <w:pPr>
        <w:pStyle w:val="FirstParagraph"/>
      </w:pPr>
      <w:r>
        <w:rPr>
          <w:bCs/>
          <w:b/>
        </w:rPr>
        <w:t xml:space="preserve">Description:</w:t>
      </w:r>
      <w:r>
        <w:t xml:space="preserve"> </w:t>
      </w:r>
      <w:r>
        <w:t xml:space="preserve">Designed a comprehensive market entry plan for a European technology firm aiming to expand into South Korea Seoul. Included competitor analysis, consumer behavior research, and regulatory compliance strategies.</w:t>
      </w:r>
    </w:p>
    <w:p>
      <w:pPr>
        <w:pStyle w:val="BodyText"/>
      </w:pPr>
      <w:r>
        <w:rPr>
          <w:bCs/>
          <w:b/>
        </w:rPr>
        <w:t xml:space="preserve">Outcome:</w:t>
      </w:r>
      <w:r>
        <w:t xml:space="preserve"> </w:t>
      </w:r>
      <w:r>
        <w:t xml:space="preserve">Facilitated successful market entry within 6 months, achieving 30% revenue growth in the first year.</w:t>
      </w:r>
    </w:p>
    <w:bookmarkEnd w:id="30"/>
    <w:bookmarkStart w:id="31" w:name="digital-transformation-for-client-name"/>
    <w:p>
      <w:pPr>
        <w:pStyle w:val="Heading4"/>
      </w:pPr>
      <w:r>
        <w:t xml:space="preserve">Digital Transformation for [Client Name]</w:t>
      </w:r>
    </w:p>
    <w:p>
      <w:pPr>
        <w:pStyle w:val="FirstParagraph"/>
      </w:pPr>
      <w:r>
        <w:rPr>
          <w:bCs/>
          <w:b/>
        </w:rPr>
        <w:t xml:space="preserve">Description:</w:t>
      </w:r>
      <w:r>
        <w:t xml:space="preserve"> </w:t>
      </w:r>
      <w:r>
        <w:t xml:space="preserve">Implemented a digital transformation roadmap for a Seoul-based manufacturing company, integrating AI-driven analytics and automation tools.</w:t>
      </w:r>
    </w:p>
    <w:p>
      <w:pPr>
        <w:pStyle w:val="BodyText"/>
      </w:pPr>
      <w:r>
        <w:rPr>
          <w:bCs/>
          <w:b/>
        </w:rPr>
        <w:t xml:space="preserve">Outcome:</w:t>
      </w:r>
      <w:r>
        <w:t xml:space="preserve"> </w:t>
      </w:r>
      <w:r>
        <w:t xml:space="preserve">Reduced operational costs by 20% and improved production efficiency by 15%.</w:t>
      </w:r>
    </w:p>
    <w:bookmarkEnd w:id="31"/>
    <w:bookmarkEnd w:id="32"/>
    <w:bookmarkStart w:id="33" w:name="languages"/>
    <w:p>
      <w:pPr>
        <w:pStyle w:val="Heading3"/>
      </w:pPr>
      <w:r>
        <w:t xml:space="preserve">Languages</w:t>
      </w:r>
    </w:p>
    <w:p>
      <w:pPr>
        <w:numPr>
          <w:ilvl w:val="0"/>
          <w:numId w:val="1007"/>
        </w:numPr>
        <w:pStyle w:val="Compact"/>
      </w:pPr>
      <w:r>
        <w:t xml:space="preserve">English (Native)</w:t>
      </w:r>
    </w:p>
    <w:p>
      <w:pPr>
        <w:numPr>
          <w:ilvl w:val="0"/>
          <w:numId w:val="1007"/>
        </w:numPr>
        <w:pStyle w:val="Compact"/>
      </w:pPr>
      <w:r>
        <w:t xml:space="preserve">Korean (Fluent)</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South Korea Seoul</dc:title>
  <dc:creator/>
  <dc:language>en</dc:language>
  <cp:keywords/>
  <dcterms:created xsi:type="dcterms:W3CDTF">2026-07-23T23:25:52Z</dcterms:created>
  <dcterms:modified xsi:type="dcterms:W3CDTF">2026-07-23T23:25:52Z</dcterms:modified>
</cp:coreProperties>
</file>

<file path=docProps/custom.xml><?xml version="1.0" encoding="utf-8"?>
<Properties xmlns="http://schemas.openxmlformats.org/officeDocument/2006/custom-properties" xmlns:vt="http://schemas.openxmlformats.org/officeDocument/2006/docPropsVTypes"/>
</file>