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20" w:name="business-consultant-switzerland-zurich"/>
    <w:p>
      <w:pPr>
        <w:pStyle w:val="Heading2"/>
      </w:pPr>
      <w:r>
        <w:t xml:space="preserve">Business Consultant | Switzerland Zurich</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+41 123 456 7890</w:t>
      </w:r>
      <w:r>
        <w:br/>
      </w: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results-driven Business Consultant with over [X] years of experience specializing in strategic advisory, operational optimization, and digital transformation for enterprises in Switzerland Zurich. Proven expertise in aligning business objectives with market demands while navigating the unique regulatory and cultural landscape of the Swiss business environment. Committed to delivering actionable insights that foster sustainable growth, enhance profitability, and strengthen competitive advantage for clients across industries such as finance, technology, manufacturing, and healthcare. Adept at leveraging local market knowledge and global best practices to provide tailored solutions in Switzerland Zurich.</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Elevate Consulting AG</w:t>
      </w:r>
      <w:r>
        <w:t xml:space="preserve">, Zurich, Switzerland</w:t>
      </w:r>
      <w:r>
        <w:br/>
      </w:r>
      <w:r>
        <w:rPr>
          <w:iCs/>
          <w:i/>
        </w:rPr>
        <w:t xml:space="preserve">January 2018 – Present</w:t>
      </w:r>
    </w:p>
    <w:p>
      <w:pPr>
        <w:numPr>
          <w:ilvl w:val="0"/>
          <w:numId w:val="1001"/>
        </w:numPr>
        <w:pStyle w:val="Compact"/>
      </w:pPr>
      <w:r>
        <w:t xml:space="preserve">Provided strategic consulting services to mid-sized and large enterprises in Switzerland Zurich, focusing on process re-engineering and market expansion strategies.</w:t>
      </w:r>
    </w:p>
    <w:p>
      <w:pPr>
        <w:numPr>
          <w:ilvl w:val="0"/>
          <w:numId w:val="1001"/>
        </w:numPr>
        <w:pStyle w:val="Compact"/>
      </w:pPr>
      <w:r>
        <w:t xml:space="preserve">Led cross-functional teams to analyze client operations, identify inefficiencies, and implement cost-saving measures that improved operational efficiency by 25% on average.</w:t>
      </w:r>
    </w:p>
    <w:p>
      <w:pPr>
        <w:numPr>
          <w:ilvl w:val="0"/>
          <w:numId w:val="1001"/>
        </w:numPr>
        <w:pStyle w:val="Compact"/>
      </w:pPr>
      <w:r>
        <w:t xml:space="preserve">Developed customized digital transformation roadmaps for clients in the financial services sector, ensuring compliance with Swiss regulatory standards such as FINMA requirements.</w:t>
      </w:r>
    </w:p>
    <w:p>
      <w:pPr>
        <w:numPr>
          <w:ilvl w:val="0"/>
          <w:numId w:val="1001"/>
        </w:numPr>
        <w:pStyle w:val="Compact"/>
      </w:pPr>
      <w:r>
        <w:t xml:space="preserve">Collaborated with stakeholders in Switzerland Zurich to design and execute change management programs, resulting in successful adoption of new business models and technologies.</w:t>
      </w:r>
    </w:p>
    <w:bookmarkEnd w:id="22"/>
    <w:bookmarkStart w:id="23" w:name="business-consultant"/>
    <w:p>
      <w:pPr>
        <w:pStyle w:val="Heading3"/>
      </w:pPr>
      <w:r>
        <w:t xml:space="preserve">Business Consultant</w:t>
      </w:r>
    </w:p>
    <w:p>
      <w:pPr>
        <w:pStyle w:val="FirstParagraph"/>
      </w:pPr>
      <w:r>
        <w:rPr>
          <w:bCs/>
          <w:b/>
        </w:rPr>
        <w:t xml:space="preserve">Sigma Solutions Switzerland</w:t>
      </w:r>
      <w:r>
        <w:t xml:space="preserve">, Zurich, Switzerland</w:t>
      </w:r>
      <w:r>
        <w:br/>
      </w:r>
      <w:r>
        <w:rPr>
          <w:iCs/>
          <w:i/>
        </w:rPr>
        <w:t xml:space="preserve">June 2014 – December 2017</w:t>
      </w:r>
    </w:p>
    <w:p>
      <w:pPr>
        <w:numPr>
          <w:ilvl w:val="0"/>
          <w:numId w:val="1002"/>
        </w:numPr>
        <w:pStyle w:val="Compact"/>
      </w:pPr>
      <w:r>
        <w:t xml:space="preserve">Supported clients in optimizing supply chain operations and enhancing customer experience through data-driven decision-making frameworks.</w:t>
      </w:r>
    </w:p>
    <w:p>
      <w:pPr>
        <w:numPr>
          <w:ilvl w:val="0"/>
          <w:numId w:val="1002"/>
        </w:numPr>
        <w:pStyle w:val="Compact"/>
      </w:pPr>
      <w:r>
        <w:t xml:space="preserve">Conducted market analysis and competitive benchmarking studies to help businesses in Switzerland Zurich identify growth opportunities and mitigate risks.</w:t>
      </w:r>
    </w:p>
    <w:p>
      <w:pPr>
        <w:numPr>
          <w:ilvl w:val="0"/>
          <w:numId w:val="1002"/>
        </w:numPr>
        <w:pStyle w:val="Compact"/>
      </w:pPr>
      <w:r>
        <w:t xml:space="preserve">Designed training programs for internal teams on lean management principles, improving productivity by 18% across multiple client organizations.</w:t>
      </w:r>
    </w:p>
    <w:p>
      <w:pPr>
        <w:numPr>
          <w:ilvl w:val="0"/>
          <w:numId w:val="1002"/>
        </w:numPr>
        <w:pStyle w:val="Compact"/>
      </w:pPr>
      <w:r>
        <w:t xml:space="preserve">Contributed to the development of a consulting methodology tailored for Swiss SMEs, emphasizing agility and adaptability in dynamic market conditions.</w:t>
      </w:r>
    </w:p>
    <w:bookmarkEnd w:id="23"/>
    <w:bookmarkStart w:id="24" w:name="business-analyst-intern"/>
    <w:p>
      <w:pPr>
        <w:pStyle w:val="Heading3"/>
      </w:pPr>
      <w:r>
        <w:t xml:space="preserve">Business Analyst Intern</w:t>
      </w:r>
    </w:p>
    <w:p>
      <w:pPr>
        <w:pStyle w:val="FirstParagraph"/>
      </w:pPr>
      <w:r>
        <w:rPr>
          <w:bCs/>
          <w:b/>
        </w:rPr>
        <w:t xml:space="preserve">SwissTech Innovations AG</w:t>
      </w:r>
      <w:r>
        <w:t xml:space="preserve">, Zurich, Switzerland</w:t>
      </w:r>
      <w:r>
        <w:br/>
      </w:r>
      <w:r>
        <w:rPr>
          <w:iCs/>
          <w:i/>
        </w:rPr>
        <w:t xml:space="preserve">June 2012 – August 2013</w:t>
      </w:r>
    </w:p>
    <w:p>
      <w:pPr>
        <w:numPr>
          <w:ilvl w:val="0"/>
          <w:numId w:val="1003"/>
        </w:numPr>
        <w:pStyle w:val="Compact"/>
      </w:pPr>
      <w:r>
        <w:t xml:space="preserve">Analyzed business performance metrics and provided recommendations to improve operational efficiency for startups in the technology sector.</w:t>
      </w:r>
    </w:p>
    <w:p>
      <w:pPr>
        <w:numPr>
          <w:ilvl w:val="0"/>
          <w:numId w:val="1003"/>
        </w:numPr>
        <w:pStyle w:val="Compact"/>
      </w:pPr>
      <w:r>
        <w:t xml:space="preserve">Assisted in the creation of financial models and feasibility studies for new ventures, contributing to successful funding rounds in Switzerland Zurich.</w:t>
      </w:r>
    </w:p>
    <w:p>
      <w:pPr>
        <w:numPr>
          <w:ilvl w:val="0"/>
          <w:numId w:val="1003"/>
        </w:numPr>
        <w:pStyle w:val="Compact"/>
      </w:pPr>
      <w:r>
        <w:t xml:space="preserve">Supported the implementation of CRM systems, enhancing client relationship management processes by 30%.</w:t>
      </w:r>
    </w:p>
    <w:bookmarkEnd w:id="24"/>
    <w:bookmarkEnd w:id="25"/>
    <w:bookmarkStart w:id="28" w:name="educational-background"/>
    <w:p>
      <w:pPr>
        <w:pStyle w:val="Heading2"/>
      </w:pPr>
      <w:r>
        <w:t xml:space="preserve">Educational Background</w:t>
      </w:r>
    </w:p>
    <w:bookmarkStart w:id="26" w:name="msc-in-business-administration"/>
    <w:p>
      <w:pPr>
        <w:pStyle w:val="Heading3"/>
      </w:pPr>
      <w:r>
        <w:t xml:space="preserve">MSc in Business Administration</w:t>
      </w:r>
    </w:p>
    <w:p>
      <w:pPr>
        <w:pStyle w:val="FirstParagraph"/>
      </w:pPr>
      <w:r>
        <w:rPr>
          <w:bCs/>
          <w:b/>
        </w:rPr>
        <w:t xml:space="preserve">University of Zurich</w:t>
      </w:r>
      <w:r>
        <w:t xml:space="preserve">, Switzerland</w:t>
      </w:r>
      <w:r>
        <w:br/>
      </w:r>
      <w:r>
        <w:rPr>
          <w:iCs/>
          <w:i/>
        </w:rPr>
        <w:t xml:space="preserve">Graduated: June 2012</w:t>
      </w:r>
    </w:p>
    <w:p>
      <w:pPr>
        <w:pStyle w:val="BodyText"/>
      </w:pPr>
      <w:r>
        <w:t xml:space="preserve">Specialized in Strategic Management and Entrepreneurship. Thesis: "Strategic Adaptation in Swiss SMEs During Digital Disruption."</w:t>
      </w:r>
    </w:p>
    <w:bookmarkEnd w:id="26"/>
    <w:bookmarkStart w:id="27" w:name="bsc-in-economics"/>
    <w:p>
      <w:pPr>
        <w:pStyle w:val="Heading3"/>
      </w:pPr>
      <w:r>
        <w:t xml:space="preserve">BSc in Economics</w:t>
      </w:r>
    </w:p>
    <w:p>
      <w:pPr>
        <w:pStyle w:val="FirstParagraph"/>
      </w:pPr>
      <w:r>
        <w:rPr>
          <w:bCs/>
          <w:b/>
        </w:rPr>
        <w:t xml:space="preserve">ETH Zurich (Swiss Federal Institute of Technology)</w:t>
      </w:r>
      <w:r>
        <w:t xml:space="preserve">, Switzerland</w:t>
      </w:r>
      <w:r>
        <w:br/>
      </w:r>
      <w:r>
        <w:rPr>
          <w:iCs/>
          <w:i/>
        </w:rPr>
        <w:t xml:space="preserve">Graduated: June 2009</w:t>
      </w:r>
    </w:p>
    <w:bookmarkEnd w:id="27"/>
    <w:bookmarkEnd w:id="28"/>
    <w:bookmarkStart w:id="29" w:name="key-skills"/>
    <w:p>
      <w:pPr>
        <w:pStyle w:val="Heading2"/>
      </w:pPr>
      <w:r>
        <w:t xml:space="preserve">Key Skills</w:t>
      </w:r>
    </w:p>
    <w:p>
      <w:pPr>
        <w:numPr>
          <w:ilvl w:val="0"/>
          <w:numId w:val="1004"/>
        </w:numPr>
        <w:pStyle w:val="Compact"/>
      </w:pPr>
      <w:r>
        <w:rPr>
          <w:bCs/>
          <w:b/>
        </w:rPr>
        <w:t xml:space="preserve">Strategic Consulting:</w:t>
      </w:r>
      <w:r>
        <w:t xml:space="preserve"> </w:t>
      </w:r>
      <w:r>
        <w:t xml:space="preserve">Expertise in developing and executing business strategies tailored for Switzerland Zurich's competitive market.</w:t>
      </w:r>
    </w:p>
    <w:p>
      <w:pPr>
        <w:numPr>
          <w:ilvl w:val="0"/>
          <w:numId w:val="1004"/>
        </w:numPr>
        <w:pStyle w:val="Compact"/>
      </w:pPr>
      <w:r>
        <w:rPr>
          <w:bCs/>
          <w:b/>
        </w:rPr>
        <w:t xml:space="preserve">Data Analysis:</w:t>
      </w:r>
      <w:r>
        <w:t xml:space="preserve"> </w:t>
      </w:r>
      <w:r>
        <w:t xml:space="preserve">Proficient in using tools like Excel, Power BI, and Tableau to derive actionable insights from complex datasets.</w:t>
      </w:r>
    </w:p>
    <w:p>
      <w:pPr>
        <w:numPr>
          <w:ilvl w:val="0"/>
          <w:numId w:val="1004"/>
        </w:numPr>
        <w:pStyle w:val="Compact"/>
      </w:pPr>
      <w:r>
        <w:rPr>
          <w:bCs/>
          <w:b/>
        </w:rPr>
        <w:t xml:space="preserve">Project Management:</w:t>
      </w:r>
      <w:r>
        <w:t xml:space="preserve"> </w:t>
      </w:r>
      <w:r>
        <w:t xml:space="preserve">Certified PMP professional with experience managing multi-million Swiss franc consulting projects on time and within budget.</w:t>
      </w:r>
    </w:p>
    <w:p>
      <w:pPr>
        <w:numPr>
          <w:ilvl w:val="0"/>
          <w:numId w:val="1004"/>
        </w:numPr>
        <w:pStyle w:val="Compact"/>
      </w:pPr>
      <w:r>
        <w:rPr>
          <w:bCs/>
          <w:b/>
        </w:rPr>
        <w:t xml:space="preserve">Cross-Cultural Communication:</w:t>
      </w:r>
      <w:r>
        <w:t xml:space="preserve"> </w:t>
      </w:r>
      <w:r>
        <w:t xml:space="preserve">Fluent in German (Swiss dialect), English, and French, enabling effective collaboration with clients across Switzerland Zurich.</w:t>
      </w:r>
    </w:p>
    <w:p>
      <w:pPr>
        <w:numPr>
          <w:ilvl w:val="0"/>
          <w:numId w:val="1004"/>
        </w:numPr>
        <w:pStyle w:val="Compact"/>
      </w:pPr>
      <w:r>
        <w:rPr>
          <w:bCs/>
          <w:b/>
        </w:rPr>
        <w:t xml:space="preserve">Regulatory Compliance:</w:t>
      </w:r>
      <w:r>
        <w:t xml:space="preserve"> </w:t>
      </w:r>
      <w:r>
        <w:t xml:space="preserve">In-depth knowledge of Swiss business regulations, including tax laws, labor standards, and environmental guidelines.</w:t>
      </w:r>
    </w:p>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2019</w:t>
      </w:r>
    </w:p>
    <w:p>
      <w:pPr>
        <w:numPr>
          <w:ilvl w:val="0"/>
          <w:numId w:val="1005"/>
        </w:numPr>
        <w:pStyle w:val="Compact"/>
      </w:pPr>
      <w:r>
        <w:rPr>
          <w:bCs/>
          <w:b/>
        </w:rPr>
        <w:t xml:space="preserve">CEMS Master's in International Business</w:t>
      </w:r>
      <w:r>
        <w:t xml:space="preserve"> </w:t>
      </w:r>
      <w:r>
        <w:t xml:space="preserve">– Swiss Business School, 2015</w:t>
      </w:r>
    </w:p>
    <w:p>
      <w:pPr>
        <w:numPr>
          <w:ilvl w:val="0"/>
          <w:numId w:val="1005"/>
        </w:numPr>
        <w:pStyle w:val="Compact"/>
      </w:pPr>
      <w:r>
        <w:rPr>
          <w:bCs/>
          <w:b/>
        </w:rPr>
        <w:t xml:space="preserve">CFA Level II Candidate</w:t>
      </w:r>
      <w:r>
        <w:t xml:space="preserve"> </w:t>
      </w:r>
      <w:r>
        <w:t xml:space="preserve">– CFA Institute, 2017–2018 (completed 80% of curriculum)</w:t>
      </w:r>
    </w:p>
    <w:bookmarkEnd w:id="30"/>
    <w:bookmarkStart w:id="31" w:name="languages"/>
    <w:p>
      <w:pPr>
        <w:pStyle w:val="Heading2"/>
      </w:pPr>
      <w:r>
        <w:t xml:space="preserve">Languages</w:t>
      </w:r>
    </w:p>
    <w:p>
      <w:pPr>
        <w:numPr>
          <w:ilvl w:val="0"/>
          <w:numId w:val="1006"/>
        </w:numPr>
        <w:pStyle w:val="Compact"/>
      </w:pPr>
      <w:r>
        <w:t xml:space="preserve">German (Swiss dialect) – Native proficiency</w:t>
      </w:r>
    </w:p>
    <w:p>
      <w:pPr>
        <w:numPr>
          <w:ilvl w:val="0"/>
          <w:numId w:val="1006"/>
        </w:numPr>
        <w:pStyle w:val="Compact"/>
      </w:pPr>
      <w:r>
        <w:t xml:space="preserve">English – Fluent</w:t>
      </w:r>
    </w:p>
    <w:p>
      <w:pPr>
        <w:numPr>
          <w:ilvl w:val="0"/>
          <w:numId w:val="1006"/>
        </w:numPr>
        <w:pStyle w:val="Compact"/>
      </w:pPr>
      <w:r>
        <w:t xml:space="preserve">French – Intermediate</w:t>
      </w:r>
    </w:p>
    <w:p>
      <w:pPr>
        <w:numPr>
          <w:ilvl w:val="0"/>
          <w:numId w:val="1006"/>
        </w:numPr>
        <w:pStyle w:val="Compact"/>
      </w:pPr>
      <w:r>
        <w:t xml:space="preserve">Italian – Basic</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Swiss Association of Business Consultants (SABK)</w:t>
      </w:r>
      <w:r>
        <w:t xml:space="preserve"> </w:t>
      </w:r>
      <w:r>
        <w:t xml:space="preserve">– Member since 2015</w:t>
      </w:r>
    </w:p>
    <w:p>
      <w:pPr>
        <w:numPr>
          <w:ilvl w:val="0"/>
          <w:numId w:val="1007"/>
        </w:numPr>
        <w:pStyle w:val="Compact"/>
      </w:pPr>
      <w:r>
        <w:rPr>
          <w:bCs/>
          <w:b/>
        </w:rPr>
        <w:t xml:space="preserve">Zurich Chamber of Commerce</w:t>
      </w:r>
      <w:r>
        <w:t xml:space="preserve"> </w:t>
      </w:r>
      <w:r>
        <w:t xml:space="preserve">– Active participant in industry forums and networking events.</w:t>
      </w:r>
    </w:p>
    <w:bookmarkEnd w:id="32"/>
    <w:bookmarkStart w:id="35" w:name="notable-projects"/>
    <w:p>
      <w:pPr>
        <w:pStyle w:val="Heading2"/>
      </w:pPr>
      <w:r>
        <w:t xml:space="preserve">Notable Projects</w:t>
      </w:r>
    </w:p>
    <w:bookmarkStart w:id="33" w:name="X2504a26b7d00a2cfefdb8431edfdadf1e0d0ba4"/>
    <w:p>
      <w:pPr>
        <w:pStyle w:val="Heading3"/>
      </w:pPr>
      <w:r>
        <w:t xml:space="preserve">Digital Transformation for a Swiss FinTech Startup (2021)</w:t>
      </w:r>
    </w:p>
    <w:p>
      <w:pPr>
        <w:pStyle w:val="FirstParagraph"/>
      </w:pPr>
      <w:r>
        <w:t xml:space="preserve">Partnered with a Zurich-based FinTech company to revamp their digital infrastructure, reducing operational costs by 40% and increasing customer acquisition by 50% within one year.</w:t>
      </w:r>
    </w:p>
    <w:bookmarkEnd w:id="33"/>
    <w:bookmarkStart w:id="34" w:name="X44986dd7abfab6d9c26b8953e2b4712badfb0ad"/>
    <w:p>
      <w:pPr>
        <w:pStyle w:val="Heading3"/>
      </w:pPr>
      <w:r>
        <w:t xml:space="preserve">Supply Chain Optimization for a Manufacturing Client (2019)</w:t>
      </w:r>
    </w:p>
    <w:p>
      <w:pPr>
        <w:pStyle w:val="FirstParagraph"/>
      </w:pPr>
      <w:r>
        <w:t xml:space="preserve">Rewired the supply chain network for a Swiss manufacturing firm in Zurich, improving delivery times by 25% and inventory turnover by 35%.</w:t>
      </w:r>
    </w:p>
    <w:bookmarkEnd w:id="34"/>
    <w:bookmarkEnd w:id="35"/>
    <w:bookmarkStart w:id="36" w:name="conclusion"/>
    <w:p>
      <w:pPr>
        <w:pStyle w:val="Heading2"/>
      </w:pPr>
      <w:r>
        <w:t xml:space="preserve">Conclusion</w:t>
      </w:r>
    </w:p>
    <w:p>
      <w:pPr>
        <w:pStyle w:val="FirstParagraph"/>
      </w:pPr>
      <w:r>
        <w:t xml:space="preserve">A dedicated Business Consultant with a proven track record of driving success in Switzerland Zurich's dynamic business ecosystem. Committed to delivering value through innovative solutions, cultural sensitivity, and a deep understanding of local market dynamics. Eager to contribute expertise to organizations seeking sustainable growth and competitive advantage in the Swiss marketplace.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Switzerland Zurich</dc:title>
  <dc:creator/>
  <dc:language>en</dc:language>
  <cp:keywords/>
  <dcterms:created xsi:type="dcterms:W3CDTF">2026-07-23T22:19:20Z</dcterms:created>
  <dcterms:modified xsi:type="dcterms:W3CDTF">2026-07-23T22:19:20Z</dcterms:modified>
</cp:coreProperties>
</file>

<file path=docProps/custom.xml><?xml version="1.0" encoding="utf-8"?>
<Properties xmlns="http://schemas.openxmlformats.org/officeDocument/2006/custom-properties" xmlns:vt="http://schemas.openxmlformats.org/officeDocument/2006/docPropsVTypes"/>
</file>