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Turkey</w:t>
      </w:r>
      <w:r>
        <w:t xml:space="preserve"> </w:t>
      </w:r>
      <w:r>
        <w:t xml:space="preserve">Ankara</w:t>
      </w:r>
    </w:p>
    <w:bookmarkStart w:id="43"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ahmet.yilmaz@businessconsultant.com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a decade of experience in optimizing operations, driving growth, and delivering strategic solutions across industries. Specialized in navigating the dynamic business environment of Turkey Ankara, leveraging deep knowledge of local market dynamics, cultural nuances, and regulatory frameworks. Committed to fostering sustainable success for clients through innovative strategies tailored to the unique challenges and opportunities of the Turkish economy.</w:t>
      </w:r>
    </w:p>
    <w:bookmarkEnd w:id="22"/>
    <w:bookmarkStart w:id="26" w:name="work-experience"/>
    <w:p>
      <w:pPr>
        <w:pStyle w:val="Heading2"/>
      </w:pPr>
      <w:r>
        <w:t xml:space="preserve">Work Experience</w:t>
      </w:r>
    </w:p>
    <w:bookmarkStart w:id="23" w:name="senior-business-consultant"/>
    <w:p>
      <w:pPr>
        <w:pStyle w:val="Heading3"/>
      </w:pPr>
      <w:r>
        <w:t xml:space="preserve">Senior Business Consultant</w:t>
      </w:r>
    </w:p>
    <w:p>
      <w:pPr>
        <w:pStyle w:val="FirstParagraph"/>
      </w:pPr>
      <w:r>
        <w:rPr>
          <w:bCs/>
          <w:b/>
        </w:rPr>
        <w:t xml:space="preserve">Sigorta Consulting Group (SCG)</w:t>
      </w:r>
      <w:r>
        <w:t xml:space="preserve">, Ankara, Turkey</w:t>
      </w:r>
      <w:r>
        <w:br/>
      </w:r>
      <w:r>
        <w:t xml:space="preserve">January 2018 – Present</w:t>
      </w:r>
    </w:p>
    <w:p>
      <w:pPr>
        <w:numPr>
          <w:ilvl w:val="0"/>
          <w:numId w:val="1001"/>
        </w:numPr>
        <w:pStyle w:val="Compact"/>
      </w:pPr>
      <w:r>
        <w:t xml:space="preserve">Provided strategic advisory services to SMEs and large enterprises in Ankara, focusing on operational efficiency, financial planning, and market expansion.</w:t>
      </w:r>
    </w:p>
    <w:p>
      <w:pPr>
        <w:numPr>
          <w:ilvl w:val="0"/>
          <w:numId w:val="1001"/>
        </w:numPr>
        <w:pStyle w:val="Compact"/>
      </w:pPr>
      <w:r>
        <w:t xml:space="preserve">Designed and implemented business process reengineering (BPR) solutions that reduced costs by 20% for clients in the manufacturing sector.</w:t>
      </w:r>
    </w:p>
    <w:p>
      <w:pPr>
        <w:numPr>
          <w:ilvl w:val="0"/>
          <w:numId w:val="1001"/>
        </w:numPr>
        <w:pStyle w:val="Compact"/>
      </w:pPr>
      <w:r>
        <w:t xml:space="preserve">Conducted comprehensive market analyses to identify growth opportunities in Ankara’s emerging tech and logistics industries.</w:t>
      </w:r>
    </w:p>
    <w:p>
      <w:pPr>
        <w:numPr>
          <w:ilvl w:val="0"/>
          <w:numId w:val="1001"/>
        </w:numPr>
        <w:pStyle w:val="Compact"/>
      </w:pPr>
      <w:r>
        <w:t xml:space="preserve">Collaborated with local government bodies to develop policies supporting small businesses, aligning with Turkey’s national economic goals.</w:t>
      </w:r>
    </w:p>
    <w:bookmarkEnd w:id="23"/>
    <w:bookmarkStart w:id="24" w:name="business-consultant"/>
    <w:p>
      <w:pPr>
        <w:pStyle w:val="Heading3"/>
      </w:pPr>
      <w:r>
        <w:t xml:space="preserve">Business Consultant</w:t>
      </w:r>
    </w:p>
    <w:p>
      <w:pPr>
        <w:pStyle w:val="FirstParagraph"/>
      </w:pPr>
      <w:r>
        <w:rPr>
          <w:bCs/>
          <w:b/>
        </w:rPr>
        <w:t xml:space="preserve">Turkish Business Solutions (TBS)</w:t>
      </w:r>
      <w:r>
        <w:t xml:space="preserve">, Ankara, Turkey</w:t>
      </w:r>
      <w:r>
        <w:br/>
      </w:r>
      <w:r>
        <w:t xml:space="preserve">March 2014 – December 2017</w:t>
      </w:r>
    </w:p>
    <w:p>
      <w:pPr>
        <w:numPr>
          <w:ilvl w:val="0"/>
          <w:numId w:val="1002"/>
        </w:numPr>
        <w:pStyle w:val="Compact"/>
      </w:pPr>
      <w:r>
        <w:t xml:space="preserve">Advised startups on business model development and scalability, contributing to the success of several ventures in Ankara’s innovation ecosystem.</w:t>
      </w:r>
    </w:p>
    <w:p>
      <w:pPr>
        <w:numPr>
          <w:ilvl w:val="0"/>
          <w:numId w:val="1002"/>
        </w:numPr>
        <w:pStyle w:val="Compact"/>
      </w:pPr>
      <w:r>
        <w:t xml:space="preserve">Managed projects for clients in the education and healthcare sectors, improving service delivery through data-driven decision-making.</w:t>
      </w:r>
    </w:p>
    <w:p>
      <w:pPr>
        <w:numPr>
          <w:ilvl w:val="0"/>
          <w:numId w:val="1002"/>
        </w:numPr>
        <w:pStyle w:val="Compact"/>
      </w:pPr>
      <w:r>
        <w:t xml:space="preserve">Facilitated workshops on digital transformation for businesses in Ankara, emphasizing the adoption of AI and automation tools.</w:t>
      </w:r>
    </w:p>
    <w:p>
      <w:pPr>
        <w:numPr>
          <w:ilvl w:val="0"/>
          <w:numId w:val="1002"/>
        </w:numPr>
        <w:pStyle w:val="Compact"/>
      </w:pPr>
      <w:r>
        <w:t xml:space="preserve">Supported international companies entering the Turkish market by analyzing regulatory compliance and cultural adaptation strategies.</w:t>
      </w:r>
    </w:p>
    <w:bookmarkEnd w:id="24"/>
    <w:bookmarkStart w:id="25" w:name="junior-business-analyst"/>
    <w:p>
      <w:pPr>
        <w:pStyle w:val="Heading3"/>
      </w:pPr>
      <w:r>
        <w:t xml:space="preserve">Junior Business Analyst</w:t>
      </w:r>
    </w:p>
    <w:p>
      <w:pPr>
        <w:pStyle w:val="FirstParagraph"/>
      </w:pPr>
      <w:r>
        <w:rPr>
          <w:bCs/>
          <w:b/>
        </w:rPr>
        <w:t xml:space="preserve">Ankara Economic Research Institute (AERI)</w:t>
      </w:r>
      <w:r>
        <w:t xml:space="preserve">, Ankara, Turkey</w:t>
      </w:r>
      <w:r>
        <w:br/>
      </w:r>
      <w:r>
        <w:t xml:space="preserve">June 2011 – February 2014</w:t>
      </w:r>
    </w:p>
    <w:p>
      <w:pPr>
        <w:numPr>
          <w:ilvl w:val="0"/>
          <w:numId w:val="1003"/>
        </w:numPr>
        <w:pStyle w:val="Compact"/>
      </w:pPr>
      <w:r>
        <w:t xml:space="preserve">Conducted in-depth research on Ankara’s economic trends, publishing reports that influenced regional development strategies.</w:t>
      </w:r>
    </w:p>
    <w:p>
      <w:pPr>
        <w:numPr>
          <w:ilvl w:val="0"/>
          <w:numId w:val="1003"/>
        </w:numPr>
        <w:pStyle w:val="Compact"/>
      </w:pPr>
      <w:r>
        <w:t xml:space="preserve">Collaborated with academic institutions to develop training programs for aspiring business professionals in Turkey.</w:t>
      </w:r>
    </w:p>
    <w:p>
      <w:pPr>
        <w:numPr>
          <w:ilvl w:val="0"/>
          <w:numId w:val="1003"/>
        </w:numPr>
        <w:pStyle w:val="Compact"/>
      </w:pPr>
      <w:r>
        <w:t xml:space="preserve">Analyzed consumer behavior data to assist clients in optimizing marketing campaigns tailored to Ankara’s demographic profile.</w:t>
      </w:r>
    </w:p>
    <w:bookmarkEnd w:id="25"/>
    <w:bookmarkEnd w:id="26"/>
    <w:bookmarkStart w:id="30" w:name="education"/>
    <w:bookmarkStart w:id="29" w:name="educational-background"/>
    <w:p>
      <w:pPr>
        <w:pStyle w:val="Heading2"/>
      </w:pPr>
      <w:r>
        <w:t xml:space="preserve">Educational Background</w:t>
      </w:r>
    </w:p>
    <w:bookmarkStart w:id="27" w:name="master-of-business-administration-mba"/>
    <w:p>
      <w:pPr>
        <w:pStyle w:val="Heading3"/>
      </w:pPr>
      <w:r>
        <w:t xml:space="preserve">Master of Business Administration (MBA)</w:t>
      </w:r>
    </w:p>
    <w:p>
      <w:pPr>
        <w:pStyle w:val="FirstParagraph"/>
      </w:pPr>
      <w:r>
        <w:rPr>
          <w:bCs/>
          <w:b/>
        </w:rPr>
        <w:t xml:space="preserve">Middle East Technical University (METU)</w:t>
      </w:r>
      <w:r>
        <w:t xml:space="preserve">, Ankara, Turkey</w:t>
      </w:r>
      <w:r>
        <w:br/>
      </w:r>
      <w:r>
        <w:t xml:space="preserve">Graduated: 2010</w:t>
      </w:r>
    </w:p>
    <w:p>
      <w:pPr>
        <w:pStyle w:val="BodyText"/>
      </w:pPr>
      <w:r>
        <w:t xml:space="preserve">Focus areas: Strategic Management, Entrepreneurship, and International Business. Thesis titled "Strategic Challenges for SMEs in the Turkish Market."</w:t>
      </w:r>
    </w:p>
    <w:bookmarkEnd w:id="27"/>
    <w:bookmarkStart w:id="28" w:name="bachelor-of-science-in-economics"/>
    <w:p>
      <w:pPr>
        <w:pStyle w:val="Heading3"/>
      </w:pPr>
      <w:r>
        <w:t xml:space="preserve">Bachelor of Science in Economics</w:t>
      </w:r>
    </w:p>
    <w:p>
      <w:pPr>
        <w:pStyle w:val="FirstParagraph"/>
      </w:pPr>
      <w:r>
        <w:rPr>
          <w:bCs/>
          <w:b/>
        </w:rPr>
        <w:t xml:space="preserve">Hacettepe University</w:t>
      </w:r>
      <w:r>
        <w:t xml:space="preserve">, Ankara, Turkey</w:t>
      </w:r>
      <w:r>
        <w:br/>
      </w:r>
      <w:r>
        <w:t xml:space="preserve">Graduated: 2007</w:t>
      </w:r>
    </w:p>
    <w:bookmarkEnd w:id="28"/>
    <w:bookmarkEnd w:id="29"/>
    <w:bookmarkEnd w:id="30"/>
    <w:bookmarkStart w:id="32" w:name="skills"/>
    <w:bookmarkStart w:id="31" w:name="key-skills"/>
    <w:p>
      <w:pPr>
        <w:pStyle w:val="Heading2"/>
      </w:pPr>
      <w:r>
        <w:t xml:space="preserve">Key Skills</w:t>
      </w:r>
    </w:p>
    <w:p>
      <w:pPr>
        <w:numPr>
          <w:ilvl w:val="0"/>
          <w:numId w:val="1004"/>
        </w:numPr>
        <w:pStyle w:val="Compact"/>
      </w:pPr>
      <w:r>
        <w:rPr>
          <w:bCs/>
          <w:b/>
        </w:rPr>
        <w:t xml:space="preserve">Strategic Planning:</w:t>
      </w:r>
      <w:r>
        <w:t xml:space="preserve"> </w:t>
      </w:r>
      <w:r>
        <w:t xml:space="preserve">Expertise in developing long-term business strategies aligned with organizational goals.</w:t>
      </w:r>
    </w:p>
    <w:p>
      <w:pPr>
        <w:numPr>
          <w:ilvl w:val="0"/>
          <w:numId w:val="1004"/>
        </w:numPr>
        <w:pStyle w:val="Compact"/>
      </w:pPr>
      <w:r>
        <w:rPr>
          <w:bCs/>
          <w:b/>
        </w:rPr>
        <w:t xml:space="preserve">Data Analysis:</w:t>
      </w:r>
      <w:r>
        <w:t xml:space="preserve"> </w:t>
      </w:r>
      <w:r>
        <w:t xml:space="preserve">Proficient in using tools like Excel, SPSS, and Tableau to derive actionable insights from complex datasets.</w:t>
      </w:r>
    </w:p>
    <w:p>
      <w:pPr>
        <w:numPr>
          <w:ilvl w:val="0"/>
          <w:numId w:val="1004"/>
        </w:numPr>
        <w:pStyle w:val="Compact"/>
      </w:pPr>
      <w:r>
        <w:rPr>
          <w:bCs/>
          <w:b/>
        </w:rPr>
        <w:t xml:space="preserve">Cross-Cultural Communication:</w:t>
      </w:r>
      <w:r>
        <w:t xml:space="preserve"> </w:t>
      </w:r>
      <w:r>
        <w:t xml:space="preserve">Fluent in Turkish and English, with experience working with international clients in Ankara.</w:t>
      </w:r>
    </w:p>
    <w:p>
      <w:pPr>
        <w:numPr>
          <w:ilvl w:val="0"/>
          <w:numId w:val="1004"/>
        </w:numPr>
        <w:pStyle w:val="Compact"/>
      </w:pPr>
      <w:r>
        <w:rPr>
          <w:bCs/>
          <w:b/>
        </w:rPr>
        <w:t xml:space="preserve">Project Management:</w:t>
      </w:r>
      <w:r>
        <w:t xml:space="preserve"> </w:t>
      </w:r>
      <w:r>
        <w:t xml:space="preserve">Certified PMP (Project Management Professional) with a track record of delivering projects on time and within budget.</w:t>
      </w:r>
    </w:p>
    <w:p>
      <w:pPr>
        <w:numPr>
          <w:ilvl w:val="0"/>
          <w:numId w:val="1004"/>
        </w:numPr>
        <w:pStyle w:val="Compact"/>
      </w:pPr>
      <w:r>
        <w:rPr>
          <w:bCs/>
          <w:b/>
        </w:rPr>
        <w:t xml:space="preserve">Regulatory Compliance:</w:t>
      </w:r>
      <w:r>
        <w:t xml:space="preserve"> </w:t>
      </w:r>
      <w:r>
        <w:t xml:space="preserve">In-depth knowledge of Turkish business laws, including tax regulations and labor codes.</w:t>
      </w:r>
    </w:p>
    <w:bookmarkEnd w:id="31"/>
    <w:bookmarkEnd w:id="32"/>
    <w:bookmarkStart w:id="33"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(PMI), 2015</w:t>
      </w:r>
    </w:p>
    <w:p>
      <w:pPr>
        <w:numPr>
          <w:ilvl w:val="0"/>
          <w:numId w:val="1005"/>
        </w:numPr>
        <w:pStyle w:val="Compact"/>
      </w:pPr>
      <w:r>
        <w:rPr>
          <w:bCs/>
          <w:b/>
        </w:rPr>
        <w:t xml:space="preserve">Lean Six Sigma Green Belt</w:t>
      </w:r>
      <w:r>
        <w:t xml:space="preserve"> </w:t>
      </w:r>
      <w:r>
        <w:t xml:space="preserve">- Turkish Lean Association, 2016</w:t>
      </w:r>
    </w:p>
    <w:p>
      <w:pPr>
        <w:numPr>
          <w:ilvl w:val="0"/>
          <w:numId w:val="1005"/>
        </w:numPr>
        <w:pStyle w:val="Compact"/>
      </w:pPr>
      <w:r>
        <w:rPr>
          <w:bCs/>
          <w:b/>
        </w:rPr>
        <w:t xml:space="preserve">Certified Business Analyst (CBAP)</w:t>
      </w:r>
      <w:r>
        <w:t xml:space="preserve"> </w:t>
      </w:r>
      <w:r>
        <w:t xml:space="preserve">- International Institute of Business Analysis (IIBA), 2019</w:t>
      </w:r>
    </w:p>
    <w:bookmarkEnd w:id="33"/>
    <w:bookmarkStart w:id="38" w:name="projects"/>
    <w:bookmarkStart w:id="37" w:name="notable-projects-in-turkey-ankara"/>
    <w:p>
      <w:pPr>
        <w:pStyle w:val="Heading2"/>
      </w:pPr>
      <w:r>
        <w:t xml:space="preserve">Notable Projects in Turkey Ankara</w:t>
      </w:r>
    </w:p>
    <w:bookmarkStart w:id="34" w:name="X03a0b8d7d7d928052c4708894a2196c55d77fb4"/>
    <w:p>
      <w:pPr>
        <w:pStyle w:val="Heading3"/>
      </w:pPr>
      <w:r>
        <w:t xml:space="preserve">Smart City Development Strategy for Ankara</w:t>
      </w:r>
    </w:p>
    <w:p>
      <w:pPr>
        <w:pStyle w:val="FirstParagraph"/>
      </w:pPr>
      <w:r>
        <w:rPr>
          <w:bCs/>
          <w:b/>
        </w:rPr>
        <w:t xml:space="preserve">Client:</w:t>
      </w:r>
      <w:r>
        <w:t xml:space="preserve"> </w:t>
      </w:r>
      <w:r>
        <w:t xml:space="preserve">Ankara Metropolitan Municipality</w:t>
      </w:r>
      <w:r>
        <w:br/>
      </w:r>
      <w:r>
        <w:rPr>
          <w:bCs/>
          <w:b/>
        </w:rPr>
        <w:t xml:space="preserve">Description:</w:t>
      </w:r>
      <w:r>
        <w:t xml:space="preserve"> </w:t>
      </w:r>
      <w:r>
        <w:t xml:space="preserve">Led a team to design a roadmap for integrating smart technologies into public services, enhancing efficiency and sustainability in the city.</w:t>
      </w:r>
    </w:p>
    <w:bookmarkEnd w:id="34"/>
    <w:bookmarkStart w:id="35" w:name="digital-transformation-for-local-smes"/>
    <w:p>
      <w:pPr>
        <w:pStyle w:val="Heading3"/>
      </w:pPr>
      <w:r>
        <w:t xml:space="preserve">Digital Transformation for Local SMEs</w:t>
      </w:r>
    </w:p>
    <w:p>
      <w:pPr>
        <w:pStyle w:val="FirstParagraph"/>
      </w:pPr>
      <w:r>
        <w:rPr>
          <w:bCs/>
          <w:b/>
        </w:rPr>
        <w:t xml:space="preserve">Client:</w:t>
      </w:r>
      <w:r>
        <w:t xml:space="preserve"> </w:t>
      </w:r>
      <w:r>
        <w:t xml:space="preserve">Ankara Chamber of Commerce</w:t>
      </w:r>
      <w:r>
        <w:br/>
      </w:r>
      <w:r>
        <w:rPr>
          <w:bCs/>
          <w:b/>
        </w:rPr>
        <w:t xml:space="preserve">Description:</w:t>
      </w:r>
      <w:r>
        <w:t xml:space="preserve"> </w:t>
      </w:r>
      <w:r>
        <w:t xml:space="preserve">Developed training modules and consulting frameworks to help 50+ SMEs adopt digital tools, improving their competitiveness in Turkey’s evolving market.</w:t>
      </w:r>
    </w:p>
    <w:bookmarkEnd w:id="35"/>
    <w:bookmarkStart w:id="36" w:name="X3fea9100115a0dd486cb1f4eca73e529578b37e"/>
    <w:p>
      <w:pPr>
        <w:pStyle w:val="Heading3"/>
      </w:pPr>
      <w:r>
        <w:t xml:space="preserve">Market Entry Strategy for a European Tech Firm</w:t>
      </w:r>
    </w:p>
    <w:p>
      <w:pPr>
        <w:pStyle w:val="FirstParagraph"/>
      </w:pPr>
      <w:r>
        <w:rPr>
          <w:bCs/>
          <w:b/>
        </w:rPr>
        <w:t xml:space="preserve">Client:</w:t>
      </w:r>
      <w:r>
        <w:t xml:space="preserve"> </w:t>
      </w:r>
      <w:r>
        <w:t xml:space="preserve">Tech Innovations Ltd. (Germany)</w:t>
      </w:r>
      <w:r>
        <w:br/>
      </w:r>
      <w:r>
        <w:rPr>
          <w:bCs/>
          <w:b/>
        </w:rPr>
        <w:t xml:space="preserve">Description:</w:t>
      </w:r>
      <w:r>
        <w:t xml:space="preserve"> </w:t>
      </w:r>
      <w:r>
        <w:t xml:space="preserve">Provided insights into the Turkish regulatory environment and consumer behavior, facilitating a successful market entry for the client in Ankara.</w:t>
      </w:r>
    </w:p>
    <w:bookmarkEnd w:id="36"/>
    <w:bookmarkEnd w:id="37"/>
    <w:bookmarkEnd w:id="38"/>
    <w:bookmarkStart w:id="39" w:name="professional-affiliations"/>
    <w:p>
      <w:pPr>
        <w:pStyle w:val="Heading2"/>
      </w:pPr>
      <w:r>
        <w:t xml:space="preserve">Professional Affiliations</w:t>
      </w:r>
    </w:p>
    <w:p>
      <w:pPr>
        <w:numPr>
          <w:ilvl w:val="0"/>
          <w:numId w:val="1006"/>
        </w:numPr>
        <w:pStyle w:val="Compact"/>
      </w:pPr>
      <w:r>
        <w:rPr>
          <w:bCs/>
          <w:b/>
        </w:rPr>
        <w:t xml:space="preserve">Turkish Industry and Business Association (TÜSİAD)</w:t>
      </w:r>
      <w:r>
        <w:t xml:space="preserve"> </w:t>
      </w:r>
      <w:r>
        <w:t xml:space="preserve">- Member since 2015</w:t>
      </w:r>
    </w:p>
    <w:p>
      <w:pPr>
        <w:numPr>
          <w:ilvl w:val="0"/>
          <w:numId w:val="1006"/>
        </w:numPr>
        <w:pStyle w:val="Compact"/>
      </w:pPr>
      <w:r>
        <w:rPr>
          <w:bCs/>
          <w:b/>
        </w:rPr>
        <w:t xml:space="preserve">International Business Consultants Association (IBCA)</w:t>
      </w:r>
      <w:r>
        <w:t xml:space="preserve"> </w:t>
      </w:r>
      <w:r>
        <w:t xml:space="preserve">- Member since 2018</w:t>
      </w:r>
    </w:p>
    <w:p>
      <w:pPr>
        <w:numPr>
          <w:ilvl w:val="0"/>
          <w:numId w:val="1006"/>
        </w:numPr>
        <w:pStyle w:val="Compact"/>
      </w:pPr>
      <w:r>
        <w:rPr>
          <w:bCs/>
          <w:b/>
        </w:rPr>
        <w:t xml:space="preserve">Ankara Economic Forum</w:t>
      </w:r>
      <w:r>
        <w:t xml:space="preserve"> </w:t>
      </w:r>
      <w:r>
        <w:t xml:space="preserve">- Regular speaker on business strategy and innovation.</w:t>
      </w:r>
    </w:p>
    <w:bookmarkEnd w:id="39"/>
    <w:bookmarkStart w:id="41" w:name="awards"/>
    <w:bookmarkStart w:id="40" w:name="awards-and-recognitions"/>
    <w:p>
      <w:pPr>
        <w:pStyle w:val="Heading2"/>
      </w:pPr>
      <w:r>
        <w:t xml:space="preserve">Awards and Recognitions</w:t>
      </w:r>
    </w:p>
    <w:p>
      <w:pPr>
        <w:numPr>
          <w:ilvl w:val="0"/>
          <w:numId w:val="1007"/>
        </w:numPr>
        <w:pStyle w:val="Compact"/>
      </w:pPr>
      <w:r>
        <w:rPr>
          <w:bCs/>
          <w:b/>
        </w:rPr>
        <w:t xml:space="preserve">Best Business Consultant in Ankara (2021)</w:t>
      </w:r>
      <w:r>
        <w:t xml:space="preserve"> </w:t>
      </w:r>
      <w:r>
        <w:t xml:space="preserve">- Turkish Business Excellence Awards</w:t>
      </w:r>
    </w:p>
    <w:p>
      <w:pPr>
        <w:numPr>
          <w:ilvl w:val="0"/>
          <w:numId w:val="1007"/>
        </w:numPr>
        <w:pStyle w:val="Compact"/>
      </w:pPr>
      <w:r>
        <w:rPr>
          <w:bCs/>
          <w:b/>
        </w:rPr>
        <w:t xml:space="preserve">Outstanding Contribution to SME Development (2019)</w:t>
      </w:r>
      <w:r>
        <w:t xml:space="preserve"> </w:t>
      </w:r>
      <w:r>
        <w:t xml:space="preserve">- Ankara Chamber of Commerce</w:t>
      </w:r>
    </w:p>
    <w:bookmarkEnd w:id="40"/>
    <w:bookmarkEnd w:id="41"/>
    <w:bookmarkStart w:id="42" w:name="references"/>
    <w:p>
      <w:pPr>
        <w:pStyle w:val="Heading2"/>
      </w:pPr>
      <w:r>
        <w:t xml:space="preserve">References</w:t>
      </w:r>
    </w:p>
    <w:p>
      <w:pPr>
        <w:pStyle w:val="FirstParagraph"/>
      </w:pPr>
      <w:r>
        <w:t xml:space="preserve">Available upon request. Contact via email or phone for detailed references from previous employers and clients in Turkey Ankara.</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Turkey Ankara</dc:title>
  <dc:creator/>
  <dc:language>en</dc:language>
  <cp:keywords/>
  <dcterms:created xsi:type="dcterms:W3CDTF">2026-07-23T18:15:47Z</dcterms:created>
  <dcterms:modified xsi:type="dcterms:W3CDTF">2026-07-23T18:15:47Z</dcterms:modified>
</cp:coreProperties>
</file>

<file path=docProps/custom.xml><?xml version="1.0" encoding="utf-8"?>
<Properties xmlns="http://schemas.openxmlformats.org/officeDocument/2006/custom-properties" xmlns:vt="http://schemas.openxmlformats.org/officeDocument/2006/docPropsVTypes"/>
</file>