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Mugerwa</w:t>
      </w:r>
      <w:r>
        <w:br/>
      </w:r>
      <w:r>
        <w:rPr>
          <w:bCs/>
          <w:b/>
        </w:rPr>
        <w:t xml:space="preserve">Email:</w:t>
      </w:r>
      <w:r>
        <w:t xml:space="preserve"> </w:t>
      </w:r>
      <w:r>
        <w:t xml:space="preserve">john.mugerwa@ugandakampalaconsulting.com</w:t>
      </w:r>
      <w:r>
        <w:br/>
      </w:r>
      <w:r>
        <w:rPr>
          <w:bCs/>
          <w:b/>
        </w:rPr>
        <w:t xml:space="preserve">Phone:</w:t>
      </w:r>
      <w:r>
        <w:t xml:space="preserve"> </w:t>
      </w:r>
      <w:r>
        <w:t xml:space="preserve">+256 789 123456</w:t>
      </w:r>
      <w:r>
        <w:br/>
      </w:r>
      <w:r>
        <w:rPr>
          <w:bCs/>
          <w:b/>
        </w:rPr>
        <w:t xml:space="preserve">Address:</w:t>
      </w:r>
      <w:r>
        <w:t xml:space="preserve"> </w:t>
      </w:r>
      <w:r>
        <w:t xml:space="preserve">Plot 12, Nakaseke Road, Kampala, Uganda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a decade of experience in empowering enterprises across Uganda Kampala. Specializing in strategic planning, market analysis, and operational efficiency to drive sustainable growth. Proven track record of delivering transformative solutions tailored to the unique challenges of the Ugandan business landscape. Committed to fostering innovation and leadership within local and international organizations operating in Uganda Kampala.</w:t>
      </w:r>
    </w:p>
    <w:bookmarkEnd w:id="21"/>
    <w:bookmarkStart w:id="24"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Kampala Business Solutions (KBS)</w:t>
      </w:r>
      <w:r>
        <w:t xml:space="preserve"> </w:t>
      </w:r>
      <w:r>
        <w:t xml:space="preserve">| January 2018 – Present</w:t>
      </w:r>
      <w:r>
        <w:br/>
      </w:r>
      <w:r>
        <w:t xml:space="preserve">- Developed and implemented business strategies for 50+ SMEs in Uganda Kampala, resulting in a 25% average revenue increase.</w:t>
      </w:r>
      <w:r>
        <w:br/>
      </w:r>
      <w:r>
        <w:t xml:space="preserve">- Conducted comprehensive market research to identify emerging trends in the Ugandan economy, enabling clients to adapt quickly to regional economic shifts.</w:t>
      </w:r>
      <w:r>
        <w:br/>
      </w:r>
      <w:r>
        <w:t xml:space="preserve">- Led workshops on financial management and digital transformation for entrepreneurs in Kampala, reaching over 1,000 participants annually.</w:t>
      </w:r>
      <w:r>
        <w:br/>
      </w:r>
      <w:r>
        <w:t xml:space="preserve">- Collaborated with government agencies in Uganda Kampala to design policies supporting small businesses during the post-pandemic recovery phase.</w:t>
      </w:r>
    </w:p>
    <w:bookmarkEnd w:id="22"/>
    <w:bookmarkStart w:id="23" w:name="business-consultant"/>
    <w:p>
      <w:pPr>
        <w:pStyle w:val="Heading3"/>
      </w:pPr>
      <w:r>
        <w:t xml:space="preserve">Business Consultant</w:t>
      </w:r>
    </w:p>
    <w:p>
      <w:pPr>
        <w:pStyle w:val="FirstParagraph"/>
      </w:pPr>
      <w:r>
        <w:rPr>
          <w:bCs/>
          <w:b/>
        </w:rPr>
        <w:t xml:space="preserve">Africa Growth Partners</w:t>
      </w:r>
      <w:r>
        <w:t xml:space="preserve"> </w:t>
      </w:r>
      <w:r>
        <w:t xml:space="preserve">| June 2015 – December 2017</w:t>
      </w:r>
      <w:r>
        <w:br/>
      </w:r>
      <w:r>
        <w:t xml:space="preserve">- Advised multinational corporations entering the Ugandan market, focusing on compliance with local regulations and cultural nuances in Uganda Kampala.</w:t>
      </w:r>
      <w:r>
        <w:br/>
      </w:r>
      <w:r>
        <w:t xml:space="preserve">- Optimized supply chain operations for three agribusinesses in Kampala, reducing costs by 30% through lean management techniques.</w:t>
      </w:r>
      <w:r>
        <w:br/>
      </w:r>
      <w:r>
        <w:t xml:space="preserve">- Trained over 200 employees in Uganda Kampala on project management methodologies, improving organizational efficiency by 40%.</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r>
        <w:br/>
      </w:r>
      <w:r>
        <w:t xml:space="preserve">Makerere University, Kampala, Uganda | Graduated 2014</w:t>
      </w:r>
      <w:r>
        <w:br/>
      </w:r>
      <w:r>
        <w:t xml:space="preserve">- Major in Strategic Management with a focus on regional economic development.</w:t>
      </w:r>
      <w:r>
        <w:br/>
      </w:r>
      <w:r>
        <w:t xml:space="preserve">- Thesis: "Strategic Partnerships for SMEs in Uganda Kampala: A Case Study of the Coffee Industry."</w:t>
      </w:r>
    </w:p>
    <w:p>
      <w:pPr>
        <w:pStyle w:val="BodyText"/>
      </w:pPr>
      <w:r>
        <w:rPr>
          <w:bCs/>
          <w:b/>
        </w:rPr>
        <w:t xml:space="preserve">Master of Business Administration (MBA)</w:t>
      </w:r>
      <w:r>
        <w:br/>
      </w:r>
      <w:r>
        <w:t xml:space="preserve">Uganda Christian University, Kampala, Uganda | Graduated 2016</w:t>
      </w:r>
      <w:r>
        <w:br/>
      </w:r>
      <w:r>
        <w:t xml:space="preserve">- Specialized in International Business and Sustainable Development.</w:t>
      </w:r>
    </w:p>
    <w:bookmarkEnd w:id="25"/>
    <w:bookmarkStart w:id="26"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Market Analysis &amp; Competitive Intelligence</w:t>
      </w:r>
    </w:p>
    <w:p>
      <w:pPr>
        <w:numPr>
          <w:ilvl w:val="0"/>
          <w:numId w:val="1001"/>
        </w:numPr>
        <w:pStyle w:val="Compact"/>
      </w:pPr>
      <w:r>
        <w:t xml:space="preserve">Financial Modeling and Budgeting</w:t>
      </w:r>
    </w:p>
    <w:p>
      <w:pPr>
        <w:numPr>
          <w:ilvl w:val="0"/>
          <w:numId w:val="1001"/>
        </w:numPr>
        <w:pStyle w:val="Compact"/>
      </w:pPr>
      <w:r>
        <w:t xml:space="preserve">Digital Transformation Consulting</w:t>
      </w:r>
    </w:p>
    <w:p>
      <w:pPr>
        <w:numPr>
          <w:ilvl w:val="0"/>
          <w:numId w:val="1001"/>
        </w:numPr>
        <w:pStyle w:val="Compact"/>
      </w:pPr>
      <w:r>
        <w:t xml:space="preserve">Cross-Cultural Communication (Ugandan and International Contexts)</w:t>
      </w:r>
    </w:p>
    <w:bookmarkEnd w:id="26"/>
    <w:bookmarkStart w:id="27" w:name="certifications"/>
    <w:p>
      <w:pPr>
        <w:pStyle w:val="Heading2"/>
      </w:pPr>
      <w:r>
        <w:t xml:space="preserve">Certifications</w:t>
      </w:r>
    </w:p>
    <w:p>
      <w:pPr>
        <w:numPr>
          <w:ilvl w:val="0"/>
          <w:numId w:val="1002"/>
        </w:numPr>
        <w:pStyle w:val="Compact"/>
      </w:pPr>
      <w:r>
        <w:t xml:space="preserve">Project Management Professional (PMP) – Project Management Institute (2019)</w:t>
      </w:r>
    </w:p>
    <w:p>
      <w:pPr>
        <w:numPr>
          <w:ilvl w:val="0"/>
          <w:numId w:val="1002"/>
        </w:numPr>
        <w:pStyle w:val="Compact"/>
      </w:pPr>
      <w:r>
        <w:t xml:space="preserve">Certified Business Analyst (CBA) – International Institute of Business Analysis (2017)</w:t>
      </w:r>
    </w:p>
    <w:p>
      <w:pPr>
        <w:numPr>
          <w:ilvl w:val="0"/>
          <w:numId w:val="1002"/>
        </w:numPr>
        <w:pStyle w:val="Compact"/>
      </w:pPr>
      <w:r>
        <w:t xml:space="preserve">Lean Six Sigma Green Belt – Uganda Lean Six Sigma Association (2018)</w:t>
      </w:r>
    </w:p>
    <w:bookmarkEnd w:id="27"/>
    <w:bookmarkStart w:id="28"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Luganda (Native Speaker)</w:t>
      </w:r>
    </w:p>
    <w:p>
      <w:pPr>
        <w:numPr>
          <w:ilvl w:val="0"/>
          <w:numId w:val="1003"/>
        </w:numPr>
        <w:pStyle w:val="Compact"/>
      </w:pPr>
      <w:r>
        <w:t xml:space="preserve">Swahili (Intermediate)</w:t>
      </w:r>
    </w:p>
    <w:bookmarkEnd w:id="28"/>
    <w:bookmarkStart w:id="29" w:name="professional-affiliations"/>
    <w:p>
      <w:pPr>
        <w:pStyle w:val="Heading2"/>
      </w:pPr>
      <w:r>
        <w:t xml:space="preserve">Professional Affiliations</w:t>
      </w:r>
    </w:p>
    <w:p>
      <w:pPr>
        <w:pStyle w:val="FirstParagraph"/>
      </w:pPr>
      <w:r>
        <w:rPr>
          <w:bCs/>
          <w:b/>
        </w:rPr>
        <w:t xml:space="preserve">Uganda Business Council</w:t>
      </w:r>
      <w:r>
        <w:t xml:space="preserve"> </w:t>
      </w:r>
      <w:r>
        <w:t xml:space="preserve">| Member since 2016</w:t>
      </w:r>
      <w:r>
        <w:br/>
      </w:r>
      <w:r>
        <w:t xml:space="preserve">- Participated in regional forums on economic development in Uganda Kampala.</w:t>
      </w:r>
    </w:p>
    <w:p>
      <w:pPr>
        <w:pStyle w:val="BodyText"/>
      </w:pPr>
      <w:r>
        <w:rPr>
          <w:bCs/>
          <w:b/>
        </w:rPr>
        <w:t xml:space="preserve">International Consultants Association (ICA)</w:t>
      </w:r>
      <w:r>
        <w:t xml:space="preserve"> </w:t>
      </w:r>
      <w:r>
        <w:t xml:space="preserve">| Member since 2018</w:t>
      </w:r>
      <w:r>
        <w:br/>
      </w:r>
      <w:r>
        <w:t xml:space="preserve">- Engaged in global best practices for consulting services, with a focus on African markets.</w:t>
      </w:r>
    </w:p>
    <w:bookmarkEnd w:id="29"/>
    <w:bookmarkStart w:id="32" w:name="projects"/>
    <w:p>
      <w:pPr>
        <w:pStyle w:val="Heading2"/>
      </w:pPr>
      <w:r>
        <w:t xml:space="preserve">Projects</w:t>
      </w:r>
    </w:p>
    <w:bookmarkStart w:id="30" w:name="kampala-tech-startup-accelerator-program"/>
    <w:p>
      <w:pPr>
        <w:pStyle w:val="Heading3"/>
      </w:pPr>
      <w:r>
        <w:t xml:space="preserve">Kampala Tech Startup Accelerator Program</w:t>
      </w:r>
    </w:p>
    <w:p>
      <w:pPr>
        <w:pStyle w:val="FirstParagraph"/>
      </w:pPr>
      <w:r>
        <w:rPr>
          <w:bCs/>
          <w:b/>
        </w:rPr>
        <w:t xml:space="preserve">Role:</w:t>
      </w:r>
      <w:r>
        <w:t xml:space="preserve"> </w:t>
      </w:r>
      <w:r>
        <w:t xml:space="preserve">Lead Consultant | 2020–Present</w:t>
      </w:r>
      <w:r>
        <w:br/>
      </w:r>
      <w:r>
        <w:t xml:space="preserve">- Designed and executed a 6-month mentorship program for tech startups in Uganda Kampala, resulting in 15 successful pitch presentations to investors.</w:t>
      </w:r>
    </w:p>
    <w:bookmarkEnd w:id="30"/>
    <w:bookmarkStart w:id="31" w:name="sustainable-agriculture-initiative"/>
    <w:p>
      <w:pPr>
        <w:pStyle w:val="Heading3"/>
      </w:pPr>
      <w:r>
        <w:t xml:space="preserve">Sustainable Agriculture Initiative</w:t>
      </w:r>
    </w:p>
    <w:p>
      <w:pPr>
        <w:pStyle w:val="FirstParagraph"/>
      </w:pPr>
      <w:r>
        <w:rPr>
          <w:bCs/>
          <w:b/>
        </w:rPr>
        <w:t xml:space="preserve">Role:</w:t>
      </w:r>
      <w:r>
        <w:t xml:space="preserve"> </w:t>
      </w:r>
      <w:r>
        <w:t xml:space="preserve">Consultant | 2019</w:t>
      </w:r>
      <w:r>
        <w:br/>
      </w:r>
      <w:r>
        <w:t xml:space="preserve">- Partnered with local cooperatives in Kampala to implement eco-friendly farming practices, increasing crop yields by 20% and reducing environmental impact.</w:t>
      </w:r>
    </w:p>
    <w:bookmarkEnd w:id="31"/>
    <w:bookmarkEnd w:id="32"/>
    <w:bookmarkStart w:id="33" w:name="additional-information"/>
    <w:p>
      <w:pPr>
        <w:pStyle w:val="Heading2"/>
      </w:pPr>
      <w:r>
        <w:t xml:space="preserve">Additional Information</w:t>
      </w:r>
    </w:p>
    <w:p>
      <w:pPr>
        <w:pStyle w:val="FirstParagraph"/>
      </w:pPr>
      <w:r>
        <w:rPr>
          <w:bCs/>
          <w:b/>
        </w:rPr>
        <w:t xml:space="preserve">Volunteer Work:</w:t>
      </w:r>
      <w:r>
        <w:br/>
      </w:r>
      <w:r>
        <w:t xml:space="preserve">- Served as a mentor for young entrepreneurs in Uganda Kampala through the Uganda Youth Business Trust (UYBT).</w:t>
      </w:r>
    </w:p>
    <w:p>
      <w:pPr>
        <w:pStyle w:val="BodyText"/>
      </w:pPr>
      <w:r>
        <w:rPr>
          <w:bCs/>
          <w:b/>
        </w:rPr>
        <w:t xml:space="preserve">Community Engagement:</w:t>
      </w:r>
      <w:r>
        <w:br/>
      </w:r>
      <w:r>
        <w:t xml:space="preserve">- Organized annual business expos in Kampala to connect local businesses with potential investors and partners.</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Uganda Kampala</dc:title>
  <dc:creator/>
  <dc:language>en</dc:language>
  <cp:keywords/>
  <dcterms:created xsi:type="dcterms:W3CDTF">2026-07-21T08:24:16Z</dcterms:created>
  <dcterms:modified xsi:type="dcterms:W3CDTF">2026-07-21T08:24:16Z</dcterms:modified>
</cp:coreProperties>
</file>

<file path=docProps/custom.xml><?xml version="1.0" encoding="utf-8"?>
<Properties xmlns="http://schemas.openxmlformats.org/officeDocument/2006/custom-properties" xmlns:vt="http://schemas.openxmlformats.org/officeDocument/2006/docPropsVTypes"/>
</file>