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4" w:name="curriculum-vitae"/>
    <w:p>
      <w:pPr>
        <w:pStyle w:val="Heading1"/>
      </w:pPr>
      <w:r>
        <w:t xml:space="preserve">Curriculum Vitae</w:t>
      </w:r>
    </w:p>
    <w:bookmarkStart w:id="33" w:name="Xac6c1edfa971b6f4bf88bdc1178d7330030132f"/>
    <w:p>
      <w:pPr>
        <w:pStyle w:val="Heading2"/>
      </w:pPr>
      <w:r>
        <w:t xml:space="preserve">Business Consultant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strategic advisory, operational optimization, and digital transformation. Specialized in delivering tailored solutions for enterprises across the United Arab Emirates Abu Dhabi region. Proven expertise in aligning business objectives with market dynamics, leveraging data-driven insights to enhance performance and drive sustainable growth. Committed to fostering innovation and operational excellence within the UAE’s evolving economic landscape.</w:t>
      </w:r>
    </w:p>
    <w:bookmarkEnd w:id="21"/>
    <w:bookmarkStart w:id="25" w:name="professional-experience"/>
    <w:p>
      <w:pPr>
        <w:pStyle w:val="Heading3"/>
      </w:pPr>
      <w:r>
        <w:t xml:space="preserve">Professional Experience</w:t>
      </w:r>
    </w:p>
    <w:bookmarkStart w:id="22" w:name="X0d68c88e2b5f746089cc393ff11b33bb89b8951"/>
    <w:p>
      <w:pPr>
        <w:pStyle w:val="Heading4"/>
      </w:pPr>
      <w:r>
        <w:t xml:space="preserve">Business Consultant | ABC Consulting Group, Abu Dhabi</w:t>
      </w:r>
    </w:p>
    <w:p>
      <w:pPr>
        <w:pStyle w:val="FirstParagraph"/>
      </w:pPr>
      <w:r>
        <w:rPr>
          <w:iCs/>
          <w:i/>
        </w:rPr>
        <w:t xml:space="preserve">January 2018 – Present</w:t>
      </w:r>
    </w:p>
    <w:p>
      <w:pPr>
        <w:numPr>
          <w:ilvl w:val="0"/>
          <w:numId w:val="1001"/>
        </w:numPr>
        <w:pStyle w:val="Compact"/>
      </w:pPr>
      <w:r>
        <w:t xml:space="preserve">Provided strategic consulting services to multinational corporations and local enterprises in Abu Dhabi, focusing on market entry strategies, process optimization, and risk management.</w:t>
      </w:r>
    </w:p>
    <w:p>
      <w:pPr>
        <w:numPr>
          <w:ilvl w:val="0"/>
          <w:numId w:val="1001"/>
        </w:numPr>
        <w:pStyle w:val="Compact"/>
      </w:pPr>
      <w:r>
        <w:t xml:space="preserve">Spearheaded the implementation of digital transformation initiatives for clients in the energy and real estate sectors, improving operational efficiency by 30%.</w:t>
      </w:r>
    </w:p>
    <w:p>
      <w:pPr>
        <w:numPr>
          <w:ilvl w:val="0"/>
          <w:numId w:val="1001"/>
        </w:numPr>
        <w:pStyle w:val="Compact"/>
      </w:pPr>
      <w:r>
        <w:t xml:space="preserve">Collaborated with government agencies to design policies supporting small and medium enterprises (SMEs) in the United Arab Emirates, aligning with Abu Dhabi’s Vision 2030 objectives.</w:t>
      </w:r>
    </w:p>
    <w:p>
      <w:pPr>
        <w:numPr>
          <w:ilvl w:val="0"/>
          <w:numId w:val="1001"/>
        </w:numPr>
        <w:pStyle w:val="Compact"/>
      </w:pPr>
      <w:r>
        <w:t xml:space="preserve">Delivered workshops on leadership development and innovation management, fostering a culture of agility among client teams in the UAE market.</w:t>
      </w:r>
    </w:p>
    <w:bookmarkEnd w:id="22"/>
    <w:bookmarkStart w:id="23" w:name="X46ee3972a9ebd7fea5490feac8b8b5d8f351e05"/>
    <w:p>
      <w:pPr>
        <w:pStyle w:val="Heading4"/>
      </w:pPr>
      <w:r>
        <w:t xml:space="preserve">Senior Business Analyst | XYZ Solutions, Dubai (Remote for Abu Dhabi Clients)</w:t>
      </w:r>
    </w:p>
    <w:p>
      <w:pPr>
        <w:pStyle w:val="FirstParagraph"/>
      </w:pPr>
      <w:r>
        <w:rPr>
          <w:iCs/>
          <w:i/>
        </w:rPr>
        <w:t xml:space="preserve">June 2015 – December 2017</w:t>
      </w:r>
    </w:p>
    <w:p>
      <w:pPr>
        <w:numPr>
          <w:ilvl w:val="0"/>
          <w:numId w:val="1002"/>
        </w:numPr>
        <w:pStyle w:val="Compact"/>
      </w:pPr>
      <w:r>
        <w:t xml:space="preserve">Analyzed business processes for clients in the financial and technology sectors, identifying opportunities for cost reduction and scalability.</w:t>
      </w:r>
    </w:p>
    <w:p>
      <w:pPr>
        <w:numPr>
          <w:ilvl w:val="0"/>
          <w:numId w:val="1002"/>
        </w:numPr>
        <w:pStyle w:val="Compact"/>
      </w:pPr>
      <w:r>
        <w:t xml:space="preserve">Developed performance metrics and dashboards to monitor key performance indicators (KPIs) across multiple industries in the UAE.</w:t>
      </w:r>
    </w:p>
    <w:p>
      <w:pPr>
        <w:numPr>
          <w:ilvl w:val="0"/>
          <w:numId w:val="1002"/>
        </w:numPr>
        <w:pStyle w:val="Compact"/>
      </w:pPr>
      <w:r>
        <w:t xml:space="preserve">Supported clients in Abu Dhabi with supply chain optimization projects, reducing lead times by 25% through lean management practices.</w:t>
      </w:r>
    </w:p>
    <w:p>
      <w:pPr>
        <w:numPr>
          <w:ilvl w:val="0"/>
          <w:numId w:val="1002"/>
        </w:numPr>
        <w:pStyle w:val="Compact"/>
      </w:pPr>
      <w:r>
        <w:t xml:space="preserve">Contributed to the design of a regional business intelligence platform, enabling data-driven decision-making for stakeholders across the United Arab Emirates.</w:t>
      </w:r>
    </w:p>
    <w:bookmarkEnd w:id="23"/>
    <w:bookmarkStart w:id="24" w:name="X03c626cfd43752209c945d86065c63d13f589ea"/>
    <w:p>
      <w:pPr>
        <w:pStyle w:val="Heading4"/>
      </w:pPr>
      <w:r>
        <w:t xml:space="preserve">Business Development Executive | LocalTech Innovations, Abu Dhabi</w:t>
      </w:r>
    </w:p>
    <w:p>
      <w:pPr>
        <w:pStyle w:val="FirstParagraph"/>
      </w:pPr>
      <w:r>
        <w:rPr>
          <w:iCs/>
          <w:i/>
        </w:rPr>
        <w:t xml:space="preserve">March 2013 – May 2015</w:t>
      </w:r>
    </w:p>
    <w:p>
      <w:pPr>
        <w:numPr>
          <w:ilvl w:val="0"/>
          <w:numId w:val="1003"/>
        </w:numPr>
        <w:pStyle w:val="Compact"/>
      </w:pPr>
      <w:r>
        <w:t xml:space="preserve">Expanded the company’s client base in Abu Dhabi by building strategic partnerships with local and international firms.</w:t>
      </w:r>
    </w:p>
    <w:p>
      <w:pPr>
        <w:numPr>
          <w:ilvl w:val="0"/>
          <w:numId w:val="1003"/>
        </w:numPr>
        <w:pStyle w:val="Compact"/>
      </w:pPr>
      <w:r>
        <w:t xml:space="preserve">Identified market trends and customer needs, translating them into product development strategies for UAE-based startups.</w:t>
      </w:r>
    </w:p>
    <w:p>
      <w:pPr>
        <w:numPr>
          <w:ilvl w:val="0"/>
          <w:numId w:val="1003"/>
        </w:numPr>
        <w:pStyle w:val="Compact"/>
      </w:pPr>
      <w:r>
        <w:t xml:space="preserve">Managed end-to-end project execution for consulting engagements, ensuring alignment with client goals and regulatory frameworks in the United Arab Emirates.</w:t>
      </w:r>
    </w:p>
    <w:bookmarkEnd w:id="24"/>
    <w:bookmarkEnd w:id="25"/>
    <w:bookmarkStart w:id="28" w:name="education"/>
    <w:p>
      <w:pPr>
        <w:pStyle w:val="Heading3"/>
      </w:pPr>
      <w:r>
        <w:t xml:space="preserve">Education</w:t>
      </w:r>
    </w:p>
    <w:bookmarkStart w:id="26" w:name="mba-in-strategic-management"/>
    <w:p>
      <w:pPr>
        <w:pStyle w:val="Heading4"/>
      </w:pPr>
      <w:r>
        <w:t xml:space="preserve">MBA in Strategic Management</w:t>
      </w:r>
    </w:p>
    <w:p>
      <w:pPr>
        <w:pStyle w:val="FirstParagraph"/>
      </w:pPr>
      <w:r>
        <w:rPr>
          <w:iCs/>
          <w:i/>
        </w:rPr>
        <w:t xml:space="preserve">Abu Dhabi University, UAE</w:t>
      </w:r>
    </w:p>
    <w:p>
      <w:pPr>
        <w:pStyle w:val="BodyText"/>
      </w:pPr>
      <w:r>
        <w:rPr>
          <w:iCs/>
          <w:i/>
        </w:rPr>
        <w:t xml:space="preserve">Graduated: June 2012</w:t>
      </w:r>
    </w:p>
    <w:bookmarkEnd w:id="26"/>
    <w:bookmarkStart w:id="27" w:name="Xf37cb57bfdc4b0f201a9b9cac331b5727d5a1fe"/>
    <w:p>
      <w:pPr>
        <w:pStyle w:val="Heading4"/>
      </w:pPr>
      <w:r>
        <w:t xml:space="preserve">Bachelor of Science in Business Administration</w:t>
      </w:r>
    </w:p>
    <w:p>
      <w:pPr>
        <w:pStyle w:val="FirstParagraph"/>
      </w:pPr>
      <w:r>
        <w:rPr>
          <w:iCs/>
          <w:i/>
        </w:rPr>
        <w:t xml:space="preserve">University of London, UK</w:t>
      </w:r>
    </w:p>
    <w:p>
      <w:pPr>
        <w:pStyle w:val="BodyText"/>
      </w:pPr>
      <w:r>
        <w:rPr>
          <w:iCs/>
          <w:i/>
        </w:rPr>
        <w:t xml:space="preserve">Graduated: July 2009</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UAE market demands.</w:t>
      </w:r>
    </w:p>
    <w:p>
      <w:pPr>
        <w:numPr>
          <w:ilvl w:val="0"/>
          <w:numId w:val="1004"/>
        </w:numPr>
        <w:pStyle w:val="Compact"/>
      </w:pPr>
      <w:r>
        <w:rPr>
          <w:bCs/>
          <w:b/>
        </w:rPr>
        <w:t xml:space="preserve">Data Analysis:</w:t>
      </w:r>
      <w:r>
        <w:t xml:space="preserve"> </w:t>
      </w:r>
      <w:r>
        <w:t xml:space="preserve">Proficient in using tools like Excel, Tableau, and Power BI for performance evaluation and forecasting.</w:t>
      </w:r>
    </w:p>
    <w:p>
      <w:pPr>
        <w:numPr>
          <w:ilvl w:val="0"/>
          <w:numId w:val="1004"/>
        </w:numPr>
        <w:pStyle w:val="Compact"/>
      </w:pPr>
      <w:r>
        <w:rPr>
          <w:bCs/>
          <w:b/>
        </w:rPr>
        <w:t xml:space="preserve">Digital Transformation:</w:t>
      </w:r>
      <w:r>
        <w:t xml:space="preserve"> </w:t>
      </w:r>
      <w:r>
        <w:t xml:space="preserve">Skilled in implementing AI-driven solutions to enhance operational efficiency in Abu Dhabi-based organizations.</w:t>
      </w:r>
    </w:p>
    <w:p>
      <w:pPr>
        <w:numPr>
          <w:ilvl w:val="0"/>
          <w:numId w:val="1004"/>
        </w:numPr>
        <w:pStyle w:val="Compact"/>
      </w:pPr>
      <w:r>
        <w:rPr>
          <w:bCs/>
          <w:b/>
        </w:rPr>
        <w:t xml:space="preserve">Cross-Cultural Communication:</w:t>
      </w:r>
      <w:r>
        <w:t xml:space="preserve"> </w:t>
      </w:r>
      <w:r>
        <w:t xml:space="preserve">Adept at working with diverse teams across the United Arab Emirates and beyond.</w:t>
      </w:r>
    </w:p>
    <w:p>
      <w:pPr>
        <w:numPr>
          <w:ilvl w:val="0"/>
          <w:numId w:val="1004"/>
        </w:numPr>
        <w:pStyle w:val="Compact"/>
      </w:pPr>
      <w:r>
        <w:rPr>
          <w:bCs/>
          <w:b/>
        </w:rPr>
        <w:t xml:space="preserve">Project Management:</w:t>
      </w:r>
      <w:r>
        <w:t xml:space="preserve"> </w:t>
      </w:r>
      <w:r>
        <w:t xml:space="preserve">Certified PMP (Project Management Professional) with experience managing multi-million-dollar consulting projects in Abu Dhabi.</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PMP Certification</w:t>
      </w:r>
      <w:r>
        <w:t xml:space="preserve"> </w:t>
      </w:r>
      <w:r>
        <w:t xml:space="preserve">– Project Management Institute, 2019</w:t>
      </w:r>
    </w:p>
    <w:p>
      <w:pPr>
        <w:numPr>
          <w:ilvl w:val="0"/>
          <w:numId w:val="1005"/>
        </w:numPr>
        <w:pStyle w:val="Compact"/>
      </w:pPr>
      <w:r>
        <w:rPr>
          <w:bCs/>
          <w:b/>
        </w:rPr>
        <w:t xml:space="preserve">Lean Six Sigma Green Belt</w:t>
      </w:r>
      <w:r>
        <w:t xml:space="preserve"> </w:t>
      </w:r>
      <w:r>
        <w:t xml:space="preserve">– UAE Lean Academy, 2017</w:t>
      </w:r>
    </w:p>
    <w:p>
      <w:pPr>
        <w:numPr>
          <w:ilvl w:val="0"/>
          <w:numId w:val="1005"/>
        </w:numPr>
        <w:pStyle w:val="Compact"/>
      </w:pPr>
      <w:r>
        <w:rPr>
          <w:bCs/>
          <w:b/>
        </w:rPr>
        <w:t xml:space="preserve">Digital Marketing for Business Growth</w:t>
      </w:r>
      <w:r>
        <w:t xml:space="preserve"> </w:t>
      </w:r>
      <w:r>
        <w:t xml:space="preserve">– Coursera (University of Illinois), 2020</w:t>
      </w:r>
    </w:p>
    <w:p>
      <w:pPr>
        <w:numPr>
          <w:ilvl w:val="0"/>
          <w:numId w:val="1005"/>
        </w:numPr>
        <w:pStyle w:val="Compact"/>
      </w:pPr>
      <w:r>
        <w:rPr>
          <w:bCs/>
          <w:b/>
        </w:rPr>
        <w:t xml:space="preserve">Leadership in the Middle East</w:t>
      </w:r>
      <w:r>
        <w:t xml:space="preserve"> </w:t>
      </w:r>
      <w:r>
        <w:t xml:space="preserve">– IMD Business School, 2016</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(Professional Proficiency)</w:t>
      </w:r>
    </w:p>
    <w:bookmarkEnd w:id="31"/>
    <w:bookmarkStart w:id="32"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Member, Abu Dhabi Chamber of Commerce and Industry (ADCCI)</w:t>
      </w:r>
    </w:p>
    <w:p>
      <w:pPr>
        <w:numPr>
          <w:ilvl w:val="0"/>
          <w:numId w:val="1007"/>
        </w:numPr>
        <w:pStyle w:val="Compact"/>
      </w:pPr>
      <w:r>
        <w:t xml:space="preserve">Associate, Emirates Business Council (EBC)</w:t>
      </w:r>
    </w:p>
    <w:p>
      <w:pPr>
        <w:pStyle w:val="FirstParagraph"/>
      </w:pPr>
      <w:r>
        <w:rPr>
          <w:bCs/>
          <w:b/>
        </w:rPr>
        <w:t xml:space="preserve">Community Involvement:</w:t>
      </w:r>
    </w:p>
    <w:p>
      <w:pPr>
        <w:numPr>
          <w:ilvl w:val="0"/>
          <w:numId w:val="1008"/>
        </w:numPr>
        <w:pStyle w:val="Compact"/>
      </w:pPr>
      <w:r>
        <w:t xml:space="preserve">Volunteer mentor for UAE startups through the Abu Dhabi Innovation Fund.</w:t>
      </w:r>
    </w:p>
    <w:p>
      <w:pPr>
        <w:numPr>
          <w:ilvl w:val="0"/>
          <w:numId w:val="1008"/>
        </w:numPr>
        <w:pStyle w:val="Compact"/>
      </w:pPr>
      <w:r>
        <w:t xml:space="preserve">Speaker at business forums in the United Arab Emirates, focusing on digital transformation and SME growth.</w:t>
      </w:r>
    </w:p>
    <w:p>
      <w:pPr>
        <w:pStyle w:val="FirstParagraph"/>
      </w:pPr>
      <w:r>
        <w:rPr>
          <w:bCs/>
          <w:b/>
        </w:rPr>
        <w:t xml:space="preserve">References:</w:t>
      </w:r>
      <w:r>
        <w:t xml:space="preserve"> </w:t>
      </w: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file>